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2CE5" w14:textId="77777777" w:rsidR="002559DA" w:rsidRPr="00271528" w:rsidRDefault="00271528" w:rsidP="00BD37FA">
      <w:pPr>
        <w:pStyle w:val="Heading1"/>
        <w:spacing w:before="360"/>
      </w:pPr>
      <w:r w:rsidRPr="00BD37FA">
        <w:t>Self</w:t>
      </w:r>
      <w:r w:rsidR="00BF6CFF" w:rsidRPr="00BD37FA">
        <w:t>-Assessment</w:t>
      </w:r>
      <w:r w:rsidRPr="00BD37FA">
        <w:t xml:space="preserve"> Phase 1: Exploration</w:t>
      </w:r>
    </w:p>
    <w:p w14:paraId="5CB63258" w14:textId="36246305" w:rsidR="00BA56B2" w:rsidRDefault="00271528" w:rsidP="00325CAE">
      <w:pPr>
        <w:spacing w:before="120"/>
        <w:rPr>
          <w:sz w:val="24"/>
          <w:szCs w:val="24"/>
        </w:rPr>
      </w:pPr>
      <w:r w:rsidRPr="00271528">
        <w:rPr>
          <w:sz w:val="24"/>
          <w:szCs w:val="24"/>
        </w:rPr>
        <w:t>The following questions</w:t>
      </w:r>
      <w:bookmarkStart w:id="0" w:name="_Hlk14872609"/>
      <w:r w:rsidR="00D83133">
        <w:rPr>
          <w:sz w:val="24"/>
          <w:szCs w:val="24"/>
        </w:rPr>
        <w:t>—</w:t>
      </w:r>
      <w:r>
        <w:rPr>
          <w:sz w:val="24"/>
          <w:szCs w:val="24"/>
        </w:rPr>
        <w:t>organized according to the</w:t>
      </w:r>
      <w:r w:rsidR="00BF6CFF">
        <w:rPr>
          <w:sz w:val="24"/>
          <w:szCs w:val="24"/>
        </w:rPr>
        <w:t xml:space="preserve"> phases of </w:t>
      </w:r>
      <w:hyperlink r:id="rId7" w:history="1">
        <w:r w:rsidR="00E63885" w:rsidRPr="00E63885">
          <w:rPr>
            <w:rStyle w:val="Hyperlink"/>
            <w:rFonts w:cstheme="minorHAnsi"/>
            <w:color w:val="2767A2"/>
            <w:sz w:val="24"/>
            <w:szCs w:val="24"/>
          </w:rPr>
          <w:t>Implementing Evidence-Based Practices for Children Who Are Deaf-Blind: A TA Reference Guide</w:t>
        </w:r>
      </w:hyperlink>
      <w:r w:rsidR="00D83133">
        <w:rPr>
          <w:sz w:val="24"/>
          <w:szCs w:val="24"/>
        </w:rPr>
        <w:t>—</w:t>
      </w:r>
      <w:bookmarkEnd w:id="0"/>
      <w:r w:rsidR="00131ABC">
        <w:rPr>
          <w:sz w:val="24"/>
          <w:szCs w:val="24"/>
        </w:rPr>
        <w:t>will assist you to reflect</w:t>
      </w:r>
      <w:r w:rsidRPr="00271528">
        <w:rPr>
          <w:sz w:val="24"/>
          <w:szCs w:val="24"/>
        </w:rPr>
        <w:t xml:space="preserve"> on your TA practice</w:t>
      </w:r>
      <w:r w:rsidR="00BF6CFF">
        <w:rPr>
          <w:sz w:val="24"/>
          <w:szCs w:val="24"/>
        </w:rPr>
        <w:t>,</w:t>
      </w:r>
      <w:r w:rsidRPr="00271528">
        <w:rPr>
          <w:sz w:val="24"/>
          <w:szCs w:val="24"/>
        </w:rPr>
        <w:t xml:space="preserve"> determin</w:t>
      </w:r>
      <w:r w:rsidR="00452AA2">
        <w:rPr>
          <w:sz w:val="24"/>
          <w:szCs w:val="24"/>
        </w:rPr>
        <w:t>e</w:t>
      </w:r>
      <w:r w:rsidRPr="00271528">
        <w:rPr>
          <w:sz w:val="24"/>
          <w:szCs w:val="24"/>
        </w:rPr>
        <w:t xml:space="preserve"> your project</w:t>
      </w:r>
      <w:r w:rsidR="00BF6CFF">
        <w:rPr>
          <w:sz w:val="24"/>
          <w:szCs w:val="24"/>
        </w:rPr>
        <w:t>’</w:t>
      </w:r>
      <w:r w:rsidRPr="00271528">
        <w:rPr>
          <w:sz w:val="24"/>
          <w:szCs w:val="24"/>
        </w:rPr>
        <w:t>s areas of need</w:t>
      </w:r>
      <w:r w:rsidR="00BF6CFF">
        <w:rPr>
          <w:sz w:val="24"/>
          <w:szCs w:val="24"/>
        </w:rPr>
        <w:t>,</w:t>
      </w:r>
      <w:r w:rsidRPr="00271528">
        <w:rPr>
          <w:sz w:val="24"/>
          <w:szCs w:val="24"/>
        </w:rPr>
        <w:t xml:space="preserve"> and </w:t>
      </w:r>
      <w:r w:rsidR="00BF6CFF">
        <w:rPr>
          <w:sz w:val="24"/>
          <w:szCs w:val="24"/>
        </w:rPr>
        <w:t xml:space="preserve">identify </w:t>
      </w:r>
      <w:r w:rsidRPr="00271528">
        <w:rPr>
          <w:sz w:val="24"/>
          <w:szCs w:val="24"/>
        </w:rPr>
        <w:t>what you want to address</w:t>
      </w:r>
      <w:r w:rsidR="00BF6CFF">
        <w:rPr>
          <w:sz w:val="24"/>
          <w:szCs w:val="24"/>
        </w:rPr>
        <w:t xml:space="preserve"> with respect to TA strategies and documentation processes. </w:t>
      </w:r>
      <w:r w:rsidR="005A42DA">
        <w:rPr>
          <w:sz w:val="24"/>
          <w:szCs w:val="24"/>
        </w:rPr>
        <w:t xml:space="preserve">This assessment can be done in a variety </w:t>
      </w:r>
      <w:r>
        <w:rPr>
          <w:sz w:val="24"/>
          <w:szCs w:val="24"/>
        </w:rPr>
        <w:t>of ways</w:t>
      </w:r>
      <w:r w:rsidR="005A42DA">
        <w:rPr>
          <w:sz w:val="24"/>
          <w:szCs w:val="24"/>
        </w:rPr>
        <w:t>—</w:t>
      </w:r>
      <w:r>
        <w:rPr>
          <w:sz w:val="24"/>
          <w:szCs w:val="24"/>
        </w:rPr>
        <w:t xml:space="preserve">by yourself, with other project staff, or with a range of stakeholders or collaborative partners.  </w:t>
      </w:r>
    </w:p>
    <w:p w14:paraId="54B63C0D" w14:textId="73B86E7A" w:rsidR="004B4B9E" w:rsidRDefault="004B4B9E" w:rsidP="00BA56B2">
      <w:pPr>
        <w:rPr>
          <w:sz w:val="24"/>
          <w:szCs w:val="24"/>
        </w:rPr>
      </w:pPr>
      <w:r>
        <w:rPr>
          <w:sz w:val="24"/>
          <w:szCs w:val="24"/>
        </w:rPr>
        <w:t xml:space="preserve">As you </w:t>
      </w:r>
      <w:r w:rsidR="00452AA2">
        <w:rPr>
          <w:sz w:val="24"/>
          <w:szCs w:val="24"/>
        </w:rPr>
        <w:t>respond to</w:t>
      </w:r>
      <w:r>
        <w:rPr>
          <w:sz w:val="24"/>
          <w:szCs w:val="24"/>
        </w:rPr>
        <w:t xml:space="preserve"> the questions</w:t>
      </w:r>
      <w:r w:rsidR="00452AA2">
        <w:rPr>
          <w:sz w:val="24"/>
          <w:szCs w:val="24"/>
        </w:rPr>
        <w:t>, using t</w:t>
      </w:r>
      <w:r>
        <w:rPr>
          <w:sz w:val="24"/>
          <w:szCs w:val="24"/>
        </w:rPr>
        <w:t xml:space="preserve">he </w:t>
      </w:r>
      <w:r w:rsidR="0022425A">
        <w:rPr>
          <w:sz w:val="24"/>
          <w:szCs w:val="24"/>
        </w:rPr>
        <w:t>guide</w:t>
      </w:r>
      <w:r>
        <w:rPr>
          <w:sz w:val="24"/>
          <w:szCs w:val="24"/>
        </w:rPr>
        <w:t xml:space="preserve"> as a support</w:t>
      </w:r>
      <w:r w:rsidR="00452A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52AA2">
        <w:rPr>
          <w:sz w:val="24"/>
          <w:szCs w:val="24"/>
        </w:rPr>
        <w:t xml:space="preserve">keep the following questions in mind. This perspective will assist you in developing </w:t>
      </w:r>
      <w:r w:rsidR="00325CAE">
        <w:rPr>
          <w:sz w:val="24"/>
          <w:szCs w:val="24"/>
        </w:rPr>
        <w:t>an</w:t>
      </w:r>
      <w:r w:rsidR="00452AA2">
        <w:rPr>
          <w:sz w:val="24"/>
          <w:szCs w:val="24"/>
        </w:rPr>
        <w:t xml:space="preserve"> action plan.</w:t>
      </w:r>
    </w:p>
    <w:p w14:paraId="6E2A8FA5" w14:textId="77777777" w:rsidR="004B4B9E" w:rsidRPr="00271528" w:rsidRDefault="004B4B9E" w:rsidP="004B4B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What are we </w:t>
      </w:r>
      <w:r w:rsidRPr="00271528">
        <w:rPr>
          <w:rFonts w:cs="ArialMT"/>
          <w:sz w:val="24"/>
          <w:szCs w:val="24"/>
        </w:rPr>
        <w:t>currently doing</w:t>
      </w:r>
      <w:r>
        <w:rPr>
          <w:rFonts w:cs="ArialMT"/>
          <w:sz w:val="24"/>
          <w:szCs w:val="24"/>
        </w:rPr>
        <w:t xml:space="preserve"> in this area</w:t>
      </w:r>
      <w:r w:rsidRPr="00271528">
        <w:rPr>
          <w:rFonts w:cs="ArialMT"/>
          <w:sz w:val="24"/>
          <w:szCs w:val="24"/>
        </w:rPr>
        <w:t>?</w:t>
      </w:r>
    </w:p>
    <w:p w14:paraId="71D58D5F" w14:textId="77777777" w:rsidR="004B4B9E" w:rsidRPr="00271528" w:rsidRDefault="004B4B9E" w:rsidP="004B4B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271528">
        <w:rPr>
          <w:rFonts w:cs="ArialMT"/>
          <w:sz w:val="24"/>
          <w:szCs w:val="24"/>
        </w:rPr>
        <w:t xml:space="preserve">What is working well? </w:t>
      </w:r>
    </w:p>
    <w:p w14:paraId="289D6D06" w14:textId="77777777" w:rsidR="004B4B9E" w:rsidRPr="00271528" w:rsidRDefault="004B4B9E" w:rsidP="004B4B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271528">
        <w:rPr>
          <w:rFonts w:cs="ArialMT"/>
          <w:sz w:val="24"/>
          <w:szCs w:val="24"/>
        </w:rPr>
        <w:t>What is not</w:t>
      </w:r>
      <w:r w:rsidR="00452AA2">
        <w:rPr>
          <w:rFonts w:cs="ArialMT"/>
          <w:sz w:val="24"/>
          <w:szCs w:val="24"/>
        </w:rPr>
        <w:t xml:space="preserve"> working well</w:t>
      </w:r>
      <w:r w:rsidRPr="00271528">
        <w:rPr>
          <w:rFonts w:cs="ArialMT"/>
          <w:sz w:val="24"/>
          <w:szCs w:val="24"/>
        </w:rPr>
        <w:t>?</w:t>
      </w:r>
    </w:p>
    <w:p w14:paraId="3A6C4E3B" w14:textId="77777777" w:rsidR="004B4B9E" w:rsidRPr="004B4B9E" w:rsidRDefault="004B4B9E" w:rsidP="004B4B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Is there something we want to change in this area and</w:t>
      </w:r>
      <w:r w:rsidR="00452AA2">
        <w:rPr>
          <w:rFonts w:cs="ArialMT"/>
          <w:sz w:val="24"/>
          <w:szCs w:val="24"/>
        </w:rPr>
        <w:t>,</w:t>
      </w:r>
      <w:r>
        <w:rPr>
          <w:rFonts w:cs="ArialMT"/>
          <w:sz w:val="24"/>
          <w:szCs w:val="24"/>
        </w:rPr>
        <w:t xml:space="preserve"> if so</w:t>
      </w:r>
      <w:r w:rsidR="00452AA2">
        <w:rPr>
          <w:rFonts w:cs="ArialMT"/>
          <w:sz w:val="24"/>
          <w:szCs w:val="24"/>
        </w:rPr>
        <w:t>,</w:t>
      </w:r>
      <w:r>
        <w:rPr>
          <w:rFonts w:cs="ArialMT"/>
          <w:sz w:val="24"/>
          <w:szCs w:val="24"/>
        </w:rPr>
        <w:t xml:space="preserve"> what?</w:t>
      </w:r>
    </w:p>
    <w:p w14:paraId="6801F91C" w14:textId="77777777" w:rsidR="00271528" w:rsidRDefault="00271528" w:rsidP="00301DBB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Take time to go through the questions </w:t>
      </w:r>
      <w:r w:rsidR="00325CAE">
        <w:rPr>
          <w:sz w:val="24"/>
          <w:szCs w:val="24"/>
        </w:rPr>
        <w:t xml:space="preserve">carefully </w:t>
      </w:r>
      <w:r>
        <w:rPr>
          <w:sz w:val="24"/>
          <w:szCs w:val="24"/>
        </w:rPr>
        <w:t xml:space="preserve">and identify areas of need </w:t>
      </w:r>
      <w:r w:rsidR="00325CAE">
        <w:rPr>
          <w:sz w:val="24"/>
          <w:szCs w:val="24"/>
        </w:rPr>
        <w:t xml:space="preserve">to address in </w:t>
      </w:r>
      <w:r>
        <w:rPr>
          <w:sz w:val="24"/>
          <w:szCs w:val="24"/>
        </w:rPr>
        <w:t xml:space="preserve">the action planning section </w:t>
      </w:r>
      <w:r w:rsidR="00325CAE">
        <w:rPr>
          <w:sz w:val="24"/>
          <w:szCs w:val="24"/>
        </w:rPr>
        <w:t>at the end of this document</w:t>
      </w:r>
      <w:r>
        <w:rPr>
          <w:sz w:val="24"/>
          <w:szCs w:val="24"/>
        </w:rPr>
        <w:t>.</w:t>
      </w:r>
    </w:p>
    <w:p w14:paraId="2EBE928C" w14:textId="77777777" w:rsidR="00271528" w:rsidRPr="00BA5B93" w:rsidRDefault="00A92976" w:rsidP="000030D4">
      <w:pPr>
        <w:pStyle w:val="Heading2"/>
        <w:spacing w:after="120"/>
      </w:pPr>
      <w:r w:rsidRPr="00BA5B93">
        <w:t>Questions</w:t>
      </w:r>
      <w:r w:rsidR="00C94BCC" w:rsidRPr="00BA5B93">
        <w:t xml:space="preserve"> (</w:t>
      </w:r>
      <w:r w:rsidR="005A280D" w:rsidRPr="00BA5B93">
        <w:t>C</w:t>
      </w:r>
      <w:r w:rsidR="00C94BCC" w:rsidRPr="00BA5B93">
        <w:t>orrespond to TA Reference Guide</w:t>
      </w:r>
      <w:r w:rsidR="00D94C5B" w:rsidRPr="00BA5B93">
        <w:t>)</w:t>
      </w:r>
    </w:p>
    <w:p w14:paraId="6008C37F" w14:textId="77777777" w:rsidR="008B20B7" w:rsidRPr="00D56655" w:rsidRDefault="008B20B7" w:rsidP="00D56655">
      <w:pPr>
        <w:pStyle w:val="Heading3"/>
      </w:pPr>
      <w:r w:rsidRPr="00D56655">
        <w:t xml:space="preserve">1. </w:t>
      </w:r>
      <w:r w:rsidR="008B660B" w:rsidRPr="00D56655">
        <w:t xml:space="preserve"> </w:t>
      </w:r>
      <w:r w:rsidR="00477241" w:rsidRPr="00D56655">
        <w:t>Getting s</w:t>
      </w:r>
      <w:r w:rsidR="00BA56B2" w:rsidRPr="00D56655">
        <w:t>tarted</w:t>
      </w:r>
      <w:r w:rsidR="008B660B" w:rsidRPr="00D56655">
        <w:t xml:space="preserve"> </w:t>
      </w:r>
    </w:p>
    <w:p w14:paraId="4B40D9A5" w14:textId="77777777" w:rsidR="00BA56B2" w:rsidRPr="008B660B" w:rsidRDefault="00C94BCC" w:rsidP="008B660B">
      <w:pPr>
        <w:pStyle w:val="NormalWeb"/>
        <w:spacing w:before="0" w:beforeAutospacing="0" w:after="0" w:afterAutospacing="0"/>
        <w:ind w:left="360" w:hanging="90"/>
        <w:textAlignment w:val="baseline"/>
        <w:rPr>
          <w:rFonts w:asciiTheme="minorHAnsi" w:hAnsiTheme="minorHAnsi" w:cs="Arial"/>
          <w:i/>
          <w:color w:val="000000"/>
        </w:rPr>
      </w:pPr>
      <w:r w:rsidRPr="008B660B">
        <w:rPr>
          <w:rFonts w:asciiTheme="minorHAnsi" w:hAnsiTheme="minorHAnsi" w:cs="Arial"/>
          <w:i/>
          <w:color w:val="000000"/>
        </w:rPr>
        <w:t>G</w:t>
      </w:r>
      <w:r w:rsidR="00BA56B2" w:rsidRPr="008B660B">
        <w:rPr>
          <w:rFonts w:asciiTheme="minorHAnsi" w:hAnsiTheme="minorHAnsi" w:cs="Arial"/>
          <w:i/>
          <w:color w:val="000000"/>
        </w:rPr>
        <w:t>athering information, providing inform</w:t>
      </w:r>
      <w:r w:rsidR="008B660B" w:rsidRPr="008B660B">
        <w:rPr>
          <w:rFonts w:asciiTheme="minorHAnsi" w:hAnsiTheme="minorHAnsi" w:cs="Arial"/>
          <w:i/>
          <w:color w:val="000000"/>
        </w:rPr>
        <w:t xml:space="preserve">ation, </w:t>
      </w:r>
      <w:r w:rsidR="008B660B">
        <w:rPr>
          <w:rFonts w:asciiTheme="minorHAnsi" w:hAnsiTheme="minorHAnsi" w:cs="Arial"/>
          <w:i/>
          <w:color w:val="000000"/>
        </w:rPr>
        <w:t xml:space="preserve">and </w:t>
      </w:r>
      <w:r w:rsidR="008B660B" w:rsidRPr="008B660B">
        <w:rPr>
          <w:rFonts w:asciiTheme="minorHAnsi" w:hAnsiTheme="minorHAnsi" w:cs="Arial"/>
          <w:i/>
          <w:color w:val="000000"/>
        </w:rPr>
        <w:t>developing relationships.</w:t>
      </w:r>
    </w:p>
    <w:p w14:paraId="11EA681C" w14:textId="77777777" w:rsidR="00BA56B2" w:rsidRDefault="00BA56B2" w:rsidP="00BA56B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 xml:space="preserve">How do you gather information prior to </w:t>
      </w:r>
      <w:r w:rsidR="008B660B">
        <w:rPr>
          <w:rFonts w:asciiTheme="minorHAnsi" w:hAnsiTheme="minorHAnsi" w:cs="Arial"/>
          <w:color w:val="000000"/>
        </w:rPr>
        <w:t>beginning</w:t>
      </w:r>
      <w:r w:rsidRPr="00271528">
        <w:rPr>
          <w:rFonts w:asciiTheme="minorHAnsi" w:hAnsiTheme="minorHAnsi" w:cs="Arial"/>
          <w:color w:val="000000"/>
        </w:rPr>
        <w:t xml:space="preserve"> TA?</w:t>
      </w:r>
    </w:p>
    <w:p w14:paraId="68A8B37D" w14:textId="77777777" w:rsidR="00C94BCC" w:rsidRPr="00271528" w:rsidRDefault="00C94BCC" w:rsidP="00C94BCC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Examples:</w:t>
      </w:r>
    </w:p>
    <w:p w14:paraId="2AFAC0E4" w14:textId="77777777" w:rsidR="00BA56B2" w:rsidRPr="00271528" w:rsidRDefault="00BA56B2" w:rsidP="00BA56B2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Informal conversations</w:t>
      </w:r>
    </w:p>
    <w:p w14:paraId="70C6B5AE" w14:textId="77777777" w:rsidR="00C94BCC" w:rsidRDefault="00BA56B2" w:rsidP="00BA56B2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Forms</w:t>
      </w:r>
    </w:p>
    <w:p w14:paraId="1234BFA9" w14:textId="77777777" w:rsidR="00BA56B2" w:rsidRPr="00271528" w:rsidRDefault="00C94BCC" w:rsidP="00BA56B2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Formal </w:t>
      </w:r>
      <w:r w:rsidR="00444CD2" w:rsidRPr="00271528">
        <w:rPr>
          <w:rFonts w:asciiTheme="minorHAnsi" w:hAnsiTheme="minorHAnsi" w:cs="Arial"/>
          <w:color w:val="000000"/>
        </w:rPr>
        <w:t>TA request process</w:t>
      </w:r>
    </w:p>
    <w:p w14:paraId="0CA97C28" w14:textId="77777777" w:rsidR="00BA56B2" w:rsidRDefault="00BA56B2" w:rsidP="00BA56B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 xml:space="preserve">What </w:t>
      </w:r>
      <w:r w:rsidR="00C94BCC">
        <w:rPr>
          <w:rFonts w:asciiTheme="minorHAnsi" w:hAnsiTheme="minorHAnsi" w:cs="Arial"/>
          <w:color w:val="000000"/>
        </w:rPr>
        <w:t xml:space="preserve">type of information </w:t>
      </w:r>
      <w:r w:rsidRPr="00271528">
        <w:rPr>
          <w:rFonts w:asciiTheme="minorHAnsi" w:hAnsiTheme="minorHAnsi" w:cs="Arial"/>
          <w:color w:val="000000"/>
        </w:rPr>
        <w:t>do you gather?</w:t>
      </w:r>
    </w:p>
    <w:p w14:paraId="5D0CC220" w14:textId="77777777" w:rsidR="00C94BCC" w:rsidRPr="00271528" w:rsidRDefault="00C94BCC" w:rsidP="00C94BCC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Examples:</w:t>
      </w:r>
    </w:p>
    <w:p w14:paraId="4D803D49" w14:textId="77777777" w:rsidR="00BA56B2" w:rsidRPr="00271528" w:rsidRDefault="00C94BCC" w:rsidP="00BA56B2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Info about the child (do you require anything specific?)</w:t>
      </w:r>
    </w:p>
    <w:p w14:paraId="4BBBF66E" w14:textId="77777777" w:rsidR="00BA56B2" w:rsidRPr="00271528" w:rsidRDefault="00C94BCC" w:rsidP="00BA56B2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Info about the classroom</w:t>
      </w:r>
    </w:p>
    <w:p w14:paraId="04E9BCCC" w14:textId="77777777" w:rsidR="00BA56B2" w:rsidRPr="00271528" w:rsidRDefault="00C94BCC" w:rsidP="00BA56B2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Info about the team and who will be involved in the TA</w:t>
      </w:r>
    </w:p>
    <w:p w14:paraId="15FC81A1" w14:textId="77777777" w:rsidR="00BA56B2" w:rsidRPr="00271528" w:rsidRDefault="00BA56B2" w:rsidP="0047724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 xml:space="preserve">Do you have information you </w:t>
      </w:r>
      <w:r w:rsidR="008B660B">
        <w:rPr>
          <w:rFonts w:asciiTheme="minorHAnsi" w:hAnsiTheme="minorHAnsi" w:cs="Arial"/>
          <w:color w:val="000000"/>
        </w:rPr>
        <w:t>disseminate to potential or current TA recipients a</w:t>
      </w:r>
      <w:r w:rsidRPr="00271528">
        <w:rPr>
          <w:rFonts w:asciiTheme="minorHAnsi" w:hAnsiTheme="minorHAnsi" w:cs="Arial"/>
          <w:color w:val="000000"/>
        </w:rPr>
        <w:t xml:space="preserve">bout your project and your </w:t>
      </w:r>
      <w:r w:rsidR="008B660B">
        <w:rPr>
          <w:rFonts w:asciiTheme="minorHAnsi" w:hAnsiTheme="minorHAnsi" w:cs="Arial"/>
          <w:color w:val="000000"/>
        </w:rPr>
        <w:t>TA</w:t>
      </w:r>
      <w:r w:rsidRPr="00271528">
        <w:rPr>
          <w:rFonts w:asciiTheme="minorHAnsi" w:hAnsiTheme="minorHAnsi" w:cs="Arial"/>
          <w:color w:val="000000"/>
        </w:rPr>
        <w:t>?</w:t>
      </w:r>
    </w:p>
    <w:p w14:paraId="1305B4B7" w14:textId="77777777" w:rsidR="00BA56B2" w:rsidRPr="00271528" w:rsidRDefault="00BA56B2" w:rsidP="0047724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Do you think it is important for the team</w:t>
      </w:r>
      <w:r w:rsidR="008B660B">
        <w:rPr>
          <w:rFonts w:asciiTheme="minorHAnsi" w:hAnsiTheme="minorHAnsi" w:cs="Arial"/>
          <w:color w:val="000000"/>
        </w:rPr>
        <w:t xml:space="preserve"> members with whom you work to </w:t>
      </w:r>
      <w:r w:rsidRPr="00271528">
        <w:rPr>
          <w:rFonts w:asciiTheme="minorHAnsi" w:hAnsiTheme="minorHAnsi" w:cs="Arial"/>
          <w:color w:val="000000"/>
        </w:rPr>
        <w:t xml:space="preserve">understand what your TA </w:t>
      </w:r>
      <w:r w:rsidR="008B660B">
        <w:rPr>
          <w:rFonts w:asciiTheme="minorHAnsi" w:hAnsiTheme="minorHAnsi" w:cs="Arial"/>
          <w:color w:val="000000"/>
        </w:rPr>
        <w:t>entails</w:t>
      </w:r>
      <w:r w:rsidRPr="00271528">
        <w:rPr>
          <w:rFonts w:asciiTheme="minorHAnsi" w:hAnsiTheme="minorHAnsi" w:cs="Arial"/>
          <w:color w:val="000000"/>
        </w:rPr>
        <w:t>?  </w:t>
      </w:r>
    </w:p>
    <w:p w14:paraId="5CF27EEF" w14:textId="77777777" w:rsidR="008B660B" w:rsidRDefault="00BA56B2" w:rsidP="008B660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How do you develop relationsh</w:t>
      </w:r>
      <w:r w:rsidR="00271528">
        <w:rPr>
          <w:rFonts w:asciiTheme="minorHAnsi" w:hAnsiTheme="minorHAnsi" w:cs="Arial"/>
          <w:color w:val="000000"/>
        </w:rPr>
        <w:t xml:space="preserve">ips prior to </w:t>
      </w:r>
      <w:r w:rsidR="008B660B">
        <w:rPr>
          <w:rFonts w:asciiTheme="minorHAnsi" w:hAnsiTheme="minorHAnsi" w:cs="Arial"/>
          <w:color w:val="000000"/>
        </w:rPr>
        <w:t xml:space="preserve">beginning </w:t>
      </w:r>
      <w:r w:rsidR="00271528">
        <w:rPr>
          <w:rFonts w:asciiTheme="minorHAnsi" w:hAnsiTheme="minorHAnsi" w:cs="Arial"/>
          <w:color w:val="000000"/>
        </w:rPr>
        <w:t xml:space="preserve">TA? </w:t>
      </w:r>
      <w:r w:rsidR="008B660B">
        <w:rPr>
          <w:rFonts w:asciiTheme="minorHAnsi" w:hAnsiTheme="minorHAnsi" w:cs="Arial"/>
          <w:color w:val="000000"/>
        </w:rPr>
        <w:t> </w:t>
      </w:r>
    </w:p>
    <w:p w14:paraId="5DFC8857" w14:textId="77777777" w:rsidR="008B660B" w:rsidRDefault="008B660B" w:rsidP="008B660B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Examples:</w:t>
      </w:r>
    </w:p>
    <w:p w14:paraId="3C075290" w14:textId="77777777" w:rsidR="008B660B" w:rsidRDefault="008B660B" w:rsidP="008B660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Consciously and deliberately with a specific set of questions</w:t>
      </w:r>
    </w:p>
    <w:p w14:paraId="7FF739CC" w14:textId="77777777" w:rsidR="008B20B7" w:rsidRPr="00222D95" w:rsidRDefault="008B660B" w:rsidP="00222D95">
      <w:pPr>
        <w:pStyle w:val="NormalWeb"/>
        <w:numPr>
          <w:ilvl w:val="1"/>
          <w:numId w:val="1"/>
        </w:numPr>
        <w:spacing w:before="0" w:before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Open-ended conversation</w:t>
      </w:r>
    </w:p>
    <w:p w14:paraId="4A713EFF" w14:textId="77777777" w:rsidR="008B20B7" w:rsidRPr="00271528" w:rsidRDefault="008B20B7" w:rsidP="00D56655">
      <w:pPr>
        <w:pStyle w:val="Heading3"/>
      </w:pPr>
      <w:r w:rsidRPr="00271528">
        <w:lastRenderedPageBreak/>
        <w:t xml:space="preserve">2. </w:t>
      </w:r>
      <w:r w:rsidR="008B660B">
        <w:t xml:space="preserve"> </w:t>
      </w:r>
      <w:r w:rsidRPr="00271528">
        <w:t>Readiness</w:t>
      </w:r>
    </w:p>
    <w:p w14:paraId="758A8816" w14:textId="77777777" w:rsidR="00BA56B2" w:rsidRPr="008B660B" w:rsidRDefault="00BA56B2" w:rsidP="008B660B">
      <w:pPr>
        <w:pStyle w:val="NormalWeb"/>
        <w:spacing w:before="0" w:beforeAutospacing="0" w:after="0" w:afterAutospacing="0"/>
        <w:ind w:firstLine="270"/>
        <w:textAlignment w:val="baseline"/>
        <w:rPr>
          <w:rFonts w:asciiTheme="minorHAnsi" w:hAnsiTheme="minorHAnsi" w:cs="Arial"/>
          <w:i/>
          <w:color w:val="000000"/>
        </w:rPr>
      </w:pPr>
      <w:r w:rsidRPr="008B660B">
        <w:rPr>
          <w:rFonts w:asciiTheme="minorHAnsi" w:hAnsiTheme="minorHAnsi" w:cs="Arial"/>
          <w:i/>
          <w:color w:val="000000"/>
        </w:rPr>
        <w:t xml:space="preserve">Determining and </w:t>
      </w:r>
      <w:r w:rsidR="008B660B" w:rsidRPr="008B660B">
        <w:rPr>
          <w:rFonts w:asciiTheme="minorHAnsi" w:hAnsiTheme="minorHAnsi" w:cs="Arial"/>
          <w:i/>
          <w:color w:val="000000"/>
        </w:rPr>
        <w:t>c</w:t>
      </w:r>
      <w:r w:rsidRPr="008B660B">
        <w:rPr>
          <w:rFonts w:asciiTheme="minorHAnsi" w:hAnsiTheme="minorHAnsi" w:cs="Arial"/>
          <w:i/>
          <w:color w:val="000000"/>
        </w:rPr>
        <w:t xml:space="preserve">reating </w:t>
      </w:r>
      <w:r w:rsidR="008B660B" w:rsidRPr="008B660B">
        <w:rPr>
          <w:rFonts w:asciiTheme="minorHAnsi" w:hAnsiTheme="minorHAnsi" w:cs="Arial"/>
          <w:i/>
          <w:color w:val="000000"/>
        </w:rPr>
        <w:t>t</w:t>
      </w:r>
      <w:r w:rsidRPr="008B660B">
        <w:rPr>
          <w:rFonts w:asciiTheme="minorHAnsi" w:hAnsiTheme="minorHAnsi" w:cs="Arial"/>
          <w:i/>
          <w:color w:val="000000"/>
        </w:rPr>
        <w:t xml:space="preserve">eam and </w:t>
      </w:r>
      <w:r w:rsidR="008B660B" w:rsidRPr="008B660B">
        <w:rPr>
          <w:rFonts w:asciiTheme="minorHAnsi" w:hAnsiTheme="minorHAnsi" w:cs="Arial"/>
          <w:i/>
          <w:color w:val="000000"/>
        </w:rPr>
        <w:t>a</w:t>
      </w:r>
      <w:r w:rsidRPr="008B660B">
        <w:rPr>
          <w:rFonts w:asciiTheme="minorHAnsi" w:hAnsiTheme="minorHAnsi" w:cs="Arial"/>
          <w:i/>
          <w:color w:val="000000"/>
        </w:rPr>
        <w:t xml:space="preserve">gency </w:t>
      </w:r>
      <w:r w:rsidR="008B660B" w:rsidRPr="008B660B">
        <w:rPr>
          <w:rFonts w:asciiTheme="minorHAnsi" w:hAnsiTheme="minorHAnsi" w:cs="Arial"/>
          <w:i/>
          <w:color w:val="000000"/>
        </w:rPr>
        <w:t>r</w:t>
      </w:r>
      <w:r w:rsidRPr="008B660B">
        <w:rPr>
          <w:rFonts w:asciiTheme="minorHAnsi" w:hAnsiTheme="minorHAnsi" w:cs="Arial"/>
          <w:i/>
          <w:color w:val="000000"/>
        </w:rPr>
        <w:t>eadiness</w:t>
      </w:r>
      <w:r w:rsidR="008B660B" w:rsidRPr="008B660B">
        <w:rPr>
          <w:rFonts w:asciiTheme="minorHAnsi" w:hAnsiTheme="minorHAnsi" w:cs="Arial"/>
          <w:i/>
          <w:color w:val="000000"/>
        </w:rPr>
        <w:t>.</w:t>
      </w:r>
    </w:p>
    <w:p w14:paraId="5E93B0D2" w14:textId="77777777" w:rsidR="00BA56B2" w:rsidRPr="00271528" w:rsidRDefault="00BA56B2" w:rsidP="00FD20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 xml:space="preserve">Do you </w:t>
      </w:r>
      <w:r w:rsidR="008B660B">
        <w:rPr>
          <w:rFonts w:asciiTheme="minorHAnsi" w:hAnsiTheme="minorHAnsi" w:cs="Arial"/>
          <w:color w:val="000000"/>
        </w:rPr>
        <w:t xml:space="preserve">evaluate </w:t>
      </w:r>
      <w:r w:rsidRPr="00271528">
        <w:rPr>
          <w:rFonts w:asciiTheme="minorHAnsi" w:hAnsiTheme="minorHAnsi" w:cs="Arial"/>
          <w:color w:val="000000"/>
        </w:rPr>
        <w:t>a team’s readiness to engage in TA (</w:t>
      </w:r>
      <w:r w:rsidR="008B660B">
        <w:rPr>
          <w:rFonts w:asciiTheme="minorHAnsi" w:hAnsiTheme="minorHAnsi" w:cs="Arial"/>
          <w:color w:val="000000"/>
        </w:rPr>
        <w:t xml:space="preserve">i.e., their </w:t>
      </w:r>
      <w:r w:rsidRPr="00271528">
        <w:rPr>
          <w:rFonts w:asciiTheme="minorHAnsi" w:hAnsiTheme="minorHAnsi" w:cs="Arial"/>
          <w:color w:val="000000"/>
        </w:rPr>
        <w:t>buy</w:t>
      </w:r>
      <w:r w:rsidR="008B660B">
        <w:rPr>
          <w:rFonts w:asciiTheme="minorHAnsi" w:hAnsiTheme="minorHAnsi" w:cs="Arial"/>
          <w:color w:val="000000"/>
        </w:rPr>
        <w:t>-</w:t>
      </w:r>
      <w:r w:rsidRPr="00271528">
        <w:rPr>
          <w:rFonts w:asciiTheme="minorHAnsi" w:hAnsiTheme="minorHAnsi" w:cs="Arial"/>
          <w:color w:val="000000"/>
        </w:rPr>
        <w:t>in)?</w:t>
      </w:r>
    </w:p>
    <w:p w14:paraId="62F359CE" w14:textId="77777777" w:rsidR="00BA56B2" w:rsidRDefault="00D21DA8" w:rsidP="00FD20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If yes, d</w:t>
      </w:r>
      <w:r w:rsidR="00BA56B2" w:rsidRPr="00271528">
        <w:rPr>
          <w:rFonts w:asciiTheme="minorHAnsi" w:hAnsiTheme="minorHAnsi" w:cs="Arial"/>
          <w:color w:val="000000"/>
        </w:rPr>
        <w:t xml:space="preserve">o you do </w:t>
      </w:r>
      <w:r>
        <w:rPr>
          <w:rFonts w:asciiTheme="minorHAnsi" w:hAnsiTheme="minorHAnsi" w:cs="Arial"/>
          <w:color w:val="000000"/>
        </w:rPr>
        <w:t>this</w:t>
      </w:r>
      <w:r w:rsidR="00BA56B2" w:rsidRPr="00271528">
        <w:rPr>
          <w:rFonts w:asciiTheme="minorHAnsi" w:hAnsiTheme="minorHAnsi" w:cs="Arial"/>
          <w:color w:val="000000"/>
        </w:rPr>
        <w:t xml:space="preserve"> formally or informally?</w:t>
      </w:r>
    </w:p>
    <w:p w14:paraId="2CC914CB" w14:textId="77777777" w:rsidR="00D21DA8" w:rsidRPr="00271528" w:rsidRDefault="00D21DA8" w:rsidP="00D21DA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Examples:</w:t>
      </w:r>
    </w:p>
    <w:p w14:paraId="392F8B3C" w14:textId="77777777" w:rsidR="00BA56B2" w:rsidRPr="00271528" w:rsidRDefault="00BA56B2" w:rsidP="00FD203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Conversation</w:t>
      </w:r>
    </w:p>
    <w:p w14:paraId="6FFD4E51" w14:textId="53657A73" w:rsidR="00BA56B2" w:rsidRPr="00271528" w:rsidRDefault="00D21DA8" w:rsidP="00FD203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C</w:t>
      </w:r>
      <w:r w:rsidR="00BA56B2" w:rsidRPr="00271528">
        <w:rPr>
          <w:rFonts w:asciiTheme="minorHAnsi" w:hAnsiTheme="minorHAnsi" w:cs="Arial"/>
          <w:color w:val="000000"/>
        </w:rPr>
        <w:t>hecklist/assessment of</w:t>
      </w:r>
      <w:r>
        <w:rPr>
          <w:rFonts w:asciiTheme="minorHAnsi" w:hAnsiTheme="minorHAnsi" w:cs="Arial"/>
          <w:color w:val="000000"/>
        </w:rPr>
        <w:t xml:space="preserve"> readiness</w:t>
      </w:r>
      <w:r w:rsidR="00BA56B2" w:rsidRPr="00271528">
        <w:rPr>
          <w:rFonts w:asciiTheme="minorHAnsi" w:hAnsiTheme="minorHAnsi" w:cs="Arial"/>
          <w:color w:val="000000"/>
        </w:rPr>
        <w:t xml:space="preserve"> factors for your </w:t>
      </w:r>
      <w:r w:rsidR="0022425A">
        <w:rPr>
          <w:rFonts w:asciiTheme="minorHAnsi" w:hAnsiTheme="minorHAnsi" w:cs="Arial"/>
          <w:color w:val="000000"/>
        </w:rPr>
        <w:t xml:space="preserve">own </w:t>
      </w:r>
      <w:r w:rsidR="00BA56B2" w:rsidRPr="00271528">
        <w:rPr>
          <w:rFonts w:asciiTheme="minorHAnsi" w:hAnsiTheme="minorHAnsi" w:cs="Arial"/>
          <w:color w:val="000000"/>
        </w:rPr>
        <w:t>use</w:t>
      </w:r>
    </w:p>
    <w:p w14:paraId="63B26B3D" w14:textId="77777777" w:rsidR="00BA56B2" w:rsidRPr="00271528" w:rsidRDefault="00D21DA8" w:rsidP="00FD203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Checklist</w:t>
      </w:r>
      <w:r w:rsidR="00BA56B2" w:rsidRPr="00271528">
        <w:rPr>
          <w:rFonts w:asciiTheme="minorHAnsi" w:hAnsiTheme="minorHAnsi" w:cs="Arial"/>
          <w:color w:val="000000"/>
        </w:rPr>
        <w:t xml:space="preserve">/assessment of </w:t>
      </w:r>
      <w:r>
        <w:rPr>
          <w:rFonts w:asciiTheme="minorHAnsi" w:hAnsiTheme="minorHAnsi" w:cs="Arial"/>
          <w:color w:val="000000"/>
        </w:rPr>
        <w:t xml:space="preserve">readiness </w:t>
      </w:r>
      <w:r w:rsidR="00BA56B2" w:rsidRPr="00271528">
        <w:rPr>
          <w:rFonts w:asciiTheme="minorHAnsi" w:hAnsiTheme="minorHAnsi" w:cs="Arial"/>
          <w:color w:val="000000"/>
        </w:rPr>
        <w:t xml:space="preserve">factors </w:t>
      </w:r>
      <w:r>
        <w:rPr>
          <w:rFonts w:asciiTheme="minorHAnsi" w:hAnsiTheme="minorHAnsi" w:cs="Arial"/>
          <w:color w:val="000000"/>
        </w:rPr>
        <w:t>that you share with the team</w:t>
      </w:r>
    </w:p>
    <w:p w14:paraId="4EC90011" w14:textId="77777777" w:rsidR="00BA56B2" w:rsidRPr="00271528" w:rsidRDefault="00BA56B2" w:rsidP="00FD20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 xml:space="preserve">What </w:t>
      </w:r>
      <w:r w:rsidR="00BC5213">
        <w:rPr>
          <w:rFonts w:asciiTheme="minorHAnsi" w:hAnsiTheme="minorHAnsi" w:cs="Arial"/>
          <w:color w:val="000000"/>
        </w:rPr>
        <w:t xml:space="preserve">specific </w:t>
      </w:r>
      <w:r w:rsidRPr="00271528">
        <w:rPr>
          <w:rFonts w:asciiTheme="minorHAnsi" w:hAnsiTheme="minorHAnsi" w:cs="Arial"/>
          <w:color w:val="000000"/>
        </w:rPr>
        <w:t xml:space="preserve">factors </w:t>
      </w:r>
      <w:r w:rsidR="00D2591B">
        <w:rPr>
          <w:rFonts w:asciiTheme="minorHAnsi" w:hAnsiTheme="minorHAnsi" w:cs="Arial"/>
          <w:color w:val="000000"/>
        </w:rPr>
        <w:t>do you believe</w:t>
      </w:r>
      <w:r w:rsidR="00BC5213">
        <w:rPr>
          <w:rFonts w:asciiTheme="minorHAnsi" w:hAnsiTheme="minorHAnsi" w:cs="Arial"/>
          <w:color w:val="000000"/>
        </w:rPr>
        <w:t xml:space="preserve"> are most important</w:t>
      </w:r>
      <w:r w:rsidR="00271528">
        <w:rPr>
          <w:rFonts w:asciiTheme="minorHAnsi" w:hAnsiTheme="minorHAnsi" w:cs="Arial"/>
          <w:color w:val="000000"/>
        </w:rPr>
        <w:t xml:space="preserve"> (see </w:t>
      </w:r>
      <w:r w:rsidR="00BC5213">
        <w:rPr>
          <w:rFonts w:asciiTheme="minorHAnsi" w:hAnsiTheme="minorHAnsi" w:cs="Arial"/>
          <w:color w:val="000000"/>
        </w:rPr>
        <w:t xml:space="preserve">the </w:t>
      </w:r>
      <w:hyperlink r:id="rId8" w:history="1">
        <w:r w:rsidR="00271528" w:rsidRPr="00BC5213">
          <w:rPr>
            <w:rStyle w:val="Hyperlink"/>
            <w:rFonts w:asciiTheme="minorHAnsi" w:hAnsiTheme="minorHAnsi" w:cs="Arial"/>
          </w:rPr>
          <w:t xml:space="preserve">readiness </w:t>
        </w:r>
        <w:r w:rsidR="00BC5213" w:rsidRPr="00BC5213">
          <w:rPr>
            <w:rStyle w:val="Hyperlink"/>
            <w:rFonts w:asciiTheme="minorHAnsi" w:hAnsiTheme="minorHAnsi" w:cs="Arial"/>
          </w:rPr>
          <w:t xml:space="preserve">indicators </w:t>
        </w:r>
        <w:r w:rsidR="00271528" w:rsidRPr="00BC5213">
          <w:rPr>
            <w:rStyle w:val="Hyperlink"/>
            <w:rFonts w:asciiTheme="minorHAnsi" w:hAnsiTheme="minorHAnsi" w:cs="Arial"/>
          </w:rPr>
          <w:t>fact sheet</w:t>
        </w:r>
      </w:hyperlink>
      <w:r w:rsidR="00271528">
        <w:rPr>
          <w:rFonts w:asciiTheme="minorHAnsi" w:hAnsiTheme="minorHAnsi" w:cs="Arial"/>
          <w:color w:val="000000"/>
        </w:rPr>
        <w:t xml:space="preserve"> in the </w:t>
      </w:r>
      <w:r w:rsidR="00BC5213" w:rsidRPr="00BC5213">
        <w:rPr>
          <w:rFonts w:asciiTheme="minorHAnsi" w:hAnsiTheme="minorHAnsi" w:cs="Arial"/>
          <w:i/>
          <w:color w:val="000000"/>
        </w:rPr>
        <w:t>TA Reference G</w:t>
      </w:r>
      <w:r w:rsidR="00271528" w:rsidRPr="00BC5213">
        <w:rPr>
          <w:rFonts w:asciiTheme="minorHAnsi" w:hAnsiTheme="minorHAnsi" w:cs="Arial"/>
          <w:i/>
          <w:color w:val="000000"/>
        </w:rPr>
        <w:t>uide</w:t>
      </w:r>
      <w:r w:rsidR="00271528">
        <w:rPr>
          <w:rFonts w:asciiTheme="minorHAnsi" w:hAnsiTheme="minorHAnsi" w:cs="Arial"/>
          <w:color w:val="000000"/>
        </w:rPr>
        <w:t>)</w:t>
      </w:r>
      <w:r w:rsidRPr="00271528">
        <w:rPr>
          <w:rFonts w:asciiTheme="minorHAnsi" w:hAnsiTheme="minorHAnsi" w:cs="Arial"/>
          <w:color w:val="000000"/>
        </w:rPr>
        <w:t>?</w:t>
      </w:r>
    </w:p>
    <w:p w14:paraId="10145E27" w14:textId="77777777" w:rsidR="00BC5213" w:rsidRDefault="00BA56B2" w:rsidP="00FD20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If a team is not ready</w:t>
      </w:r>
      <w:r w:rsidR="00BC5213">
        <w:rPr>
          <w:rFonts w:asciiTheme="minorHAnsi" w:hAnsiTheme="minorHAnsi" w:cs="Arial"/>
          <w:color w:val="000000"/>
        </w:rPr>
        <w:t>, how do you respond?</w:t>
      </w:r>
    </w:p>
    <w:p w14:paraId="786CA6B3" w14:textId="77777777" w:rsidR="00BC5213" w:rsidRDefault="00BC5213" w:rsidP="003852A9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Examples:</w:t>
      </w:r>
    </w:p>
    <w:p w14:paraId="7B442B7E" w14:textId="77177314" w:rsidR="00BC5213" w:rsidRDefault="00BC5213" w:rsidP="003852A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Build readiness by addressing the indicators where they need help</w:t>
      </w:r>
    </w:p>
    <w:p w14:paraId="01457464" w14:textId="6BABD746" w:rsidR="00BA56B2" w:rsidRPr="00BC5213" w:rsidRDefault="00BC5213" w:rsidP="00222D95">
      <w:pPr>
        <w:pStyle w:val="NormalWeb"/>
        <w:numPr>
          <w:ilvl w:val="1"/>
          <w:numId w:val="1"/>
        </w:numPr>
        <w:spacing w:before="0" w:beforeAutospacing="0"/>
        <w:textAlignment w:val="baseline"/>
        <w:rPr>
          <w:rFonts w:asciiTheme="minorHAnsi" w:hAnsiTheme="minorHAnsi" w:cs="Arial"/>
          <w:color w:val="000000"/>
        </w:rPr>
      </w:pPr>
      <w:r w:rsidRPr="00BC5213">
        <w:rPr>
          <w:rFonts w:asciiTheme="minorHAnsi" w:hAnsiTheme="minorHAnsi" w:cs="Arial"/>
          <w:color w:val="000000"/>
        </w:rPr>
        <w:t>Hold off providing TA, but leave an opportunity open for them to engage when they are ready</w:t>
      </w:r>
    </w:p>
    <w:p w14:paraId="608EDE4B" w14:textId="2520B17F" w:rsidR="00BA56B2" w:rsidRPr="00271528" w:rsidRDefault="008B20B7" w:rsidP="00D56655">
      <w:pPr>
        <w:pStyle w:val="Heading3"/>
      </w:pPr>
      <w:r w:rsidRPr="00271528">
        <w:t xml:space="preserve">3. </w:t>
      </w:r>
      <w:r w:rsidR="00D56655">
        <w:t xml:space="preserve"> </w:t>
      </w:r>
      <w:r w:rsidR="00BA56B2" w:rsidRPr="00271528">
        <w:t>Managing conflict</w:t>
      </w:r>
    </w:p>
    <w:p w14:paraId="63F2C567" w14:textId="77777777" w:rsidR="00BA56B2" w:rsidRPr="00271528" w:rsidRDefault="00BA56B2" w:rsidP="00FD20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Do you have specific guidelines for</w:t>
      </w:r>
      <w:r w:rsidR="003852A9">
        <w:rPr>
          <w:rFonts w:asciiTheme="minorHAnsi" w:hAnsiTheme="minorHAnsi" w:cs="Arial"/>
          <w:color w:val="000000"/>
        </w:rPr>
        <w:t xml:space="preserve"> providing</w:t>
      </w:r>
      <w:r w:rsidRPr="00271528">
        <w:rPr>
          <w:rFonts w:asciiTheme="minorHAnsi" w:hAnsiTheme="minorHAnsi" w:cs="Arial"/>
          <w:color w:val="000000"/>
        </w:rPr>
        <w:t xml:space="preserve"> TA </w:t>
      </w:r>
      <w:r w:rsidR="003852A9">
        <w:rPr>
          <w:rFonts w:asciiTheme="minorHAnsi" w:hAnsiTheme="minorHAnsi" w:cs="Arial"/>
          <w:color w:val="000000"/>
        </w:rPr>
        <w:t>when there is</w:t>
      </w:r>
      <w:r w:rsidRPr="00271528">
        <w:rPr>
          <w:rFonts w:asciiTheme="minorHAnsi" w:hAnsiTheme="minorHAnsi" w:cs="Arial"/>
          <w:color w:val="000000"/>
        </w:rPr>
        <w:t xml:space="preserve"> conflict between team members</w:t>
      </w:r>
      <w:r w:rsidR="003852A9">
        <w:rPr>
          <w:rFonts w:asciiTheme="minorHAnsi" w:hAnsiTheme="minorHAnsi" w:cs="Arial"/>
          <w:color w:val="000000"/>
        </w:rPr>
        <w:t>,</w:t>
      </w:r>
      <w:r w:rsidRPr="00271528">
        <w:rPr>
          <w:rFonts w:asciiTheme="minorHAnsi" w:hAnsiTheme="minorHAnsi" w:cs="Arial"/>
          <w:color w:val="000000"/>
        </w:rPr>
        <w:t xml:space="preserve"> including families?</w:t>
      </w:r>
    </w:p>
    <w:p w14:paraId="738BE3C5" w14:textId="69448F3D" w:rsidR="00BA56B2" w:rsidRPr="00271528" w:rsidRDefault="00BA56B2" w:rsidP="00FD20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Do you work on building consensus among team members</w:t>
      </w:r>
      <w:r w:rsidR="003852A9">
        <w:rPr>
          <w:rFonts w:asciiTheme="minorHAnsi" w:hAnsiTheme="minorHAnsi" w:cs="Arial"/>
          <w:color w:val="000000"/>
        </w:rPr>
        <w:t>,</w:t>
      </w:r>
      <w:r w:rsidRPr="00271528">
        <w:rPr>
          <w:rFonts w:asciiTheme="minorHAnsi" w:hAnsiTheme="minorHAnsi" w:cs="Arial"/>
          <w:color w:val="000000"/>
        </w:rPr>
        <w:t xml:space="preserve"> includi</w:t>
      </w:r>
      <w:r w:rsidR="005A1168">
        <w:rPr>
          <w:rFonts w:asciiTheme="minorHAnsi" w:hAnsiTheme="minorHAnsi" w:cs="Arial"/>
          <w:color w:val="000000"/>
        </w:rPr>
        <w:t xml:space="preserve">ng families to avoid conflict? </w:t>
      </w:r>
      <w:r w:rsidRPr="00271528">
        <w:rPr>
          <w:rFonts w:asciiTheme="minorHAnsi" w:hAnsiTheme="minorHAnsi" w:cs="Arial"/>
          <w:color w:val="000000"/>
        </w:rPr>
        <w:t>Do you have processes</w:t>
      </w:r>
      <w:r w:rsidR="003852A9">
        <w:rPr>
          <w:rFonts w:asciiTheme="minorHAnsi" w:hAnsiTheme="minorHAnsi" w:cs="Arial"/>
          <w:color w:val="000000"/>
        </w:rPr>
        <w:t xml:space="preserve"> or </w:t>
      </w:r>
      <w:r w:rsidRPr="00271528">
        <w:rPr>
          <w:rFonts w:asciiTheme="minorHAnsi" w:hAnsiTheme="minorHAnsi" w:cs="Arial"/>
          <w:color w:val="000000"/>
        </w:rPr>
        <w:t>methods for doing so?</w:t>
      </w:r>
    </w:p>
    <w:p w14:paraId="58ADF739" w14:textId="77777777" w:rsidR="008B20B7" w:rsidRPr="00222D95" w:rsidRDefault="00BA56B2" w:rsidP="00222D95">
      <w:pPr>
        <w:pStyle w:val="NormalWeb"/>
        <w:numPr>
          <w:ilvl w:val="0"/>
          <w:numId w:val="1"/>
        </w:numPr>
        <w:spacing w:before="0" w:before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Do you work w</w:t>
      </w:r>
      <w:r w:rsidR="004B4B9E">
        <w:rPr>
          <w:rFonts w:asciiTheme="minorHAnsi" w:hAnsiTheme="minorHAnsi" w:cs="Arial"/>
          <w:color w:val="000000"/>
        </w:rPr>
        <w:t>ith teams and families who are i</w:t>
      </w:r>
      <w:r w:rsidRPr="00271528">
        <w:rPr>
          <w:rFonts w:asciiTheme="minorHAnsi" w:hAnsiTheme="minorHAnsi" w:cs="Arial"/>
          <w:color w:val="000000"/>
        </w:rPr>
        <w:t>n due process?</w:t>
      </w:r>
    </w:p>
    <w:p w14:paraId="24F22CE3" w14:textId="72460B28" w:rsidR="00BA56B2" w:rsidRPr="00271528" w:rsidRDefault="008B20B7" w:rsidP="00D56655">
      <w:pPr>
        <w:pStyle w:val="Heading3"/>
      </w:pPr>
      <w:r w:rsidRPr="00271528">
        <w:t xml:space="preserve">4. </w:t>
      </w:r>
      <w:r w:rsidR="00D56655">
        <w:t xml:space="preserve"> </w:t>
      </w:r>
      <w:r w:rsidR="00477241" w:rsidRPr="00271528">
        <w:t>Assessing needs and identifying o</w:t>
      </w:r>
      <w:r w:rsidR="00BA56B2" w:rsidRPr="00271528">
        <w:t>utcomes</w:t>
      </w:r>
    </w:p>
    <w:p w14:paraId="79B0B882" w14:textId="0637FC3E" w:rsidR="00BA56B2" w:rsidRDefault="00BA56B2" w:rsidP="00FD20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What type</w:t>
      </w:r>
      <w:r w:rsidR="005A1168">
        <w:rPr>
          <w:rFonts w:asciiTheme="minorHAnsi" w:hAnsiTheme="minorHAnsi" w:cs="Arial"/>
          <w:color w:val="000000"/>
        </w:rPr>
        <w:t>s</w:t>
      </w:r>
      <w:r w:rsidRPr="00271528">
        <w:rPr>
          <w:rFonts w:asciiTheme="minorHAnsi" w:hAnsiTheme="minorHAnsi" w:cs="Arial"/>
          <w:color w:val="000000"/>
        </w:rPr>
        <w:t xml:space="preserve"> of needs and potential outcomes do you focus on </w:t>
      </w:r>
      <w:r w:rsidR="003852A9">
        <w:rPr>
          <w:rFonts w:asciiTheme="minorHAnsi" w:hAnsiTheme="minorHAnsi" w:cs="Arial"/>
          <w:color w:val="000000"/>
        </w:rPr>
        <w:t>when providing</w:t>
      </w:r>
      <w:r w:rsidRPr="00271528">
        <w:rPr>
          <w:rFonts w:asciiTheme="minorHAnsi" w:hAnsiTheme="minorHAnsi" w:cs="Arial"/>
          <w:color w:val="000000"/>
        </w:rPr>
        <w:t xml:space="preserve"> TA?</w:t>
      </w:r>
    </w:p>
    <w:p w14:paraId="0BA34E56" w14:textId="77777777" w:rsidR="00F3078B" w:rsidRPr="00271528" w:rsidRDefault="00F3078B" w:rsidP="00F3078B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Examples:</w:t>
      </w:r>
    </w:p>
    <w:p w14:paraId="1300FD81" w14:textId="77777777" w:rsidR="00BA56B2" w:rsidRPr="00271528" w:rsidRDefault="00BA56B2" w:rsidP="00FD203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Child needs (</w:t>
      </w:r>
      <w:r w:rsidR="003852A9">
        <w:rPr>
          <w:rFonts w:asciiTheme="minorHAnsi" w:hAnsiTheme="minorHAnsi" w:cs="Arial"/>
          <w:color w:val="000000"/>
        </w:rPr>
        <w:t>do you specify specific domains?</w:t>
      </w:r>
      <w:r w:rsidRPr="00271528">
        <w:rPr>
          <w:rFonts w:asciiTheme="minorHAnsi" w:hAnsiTheme="minorHAnsi" w:cs="Arial"/>
          <w:color w:val="000000"/>
        </w:rPr>
        <w:t>)</w:t>
      </w:r>
    </w:p>
    <w:p w14:paraId="280A038C" w14:textId="77777777" w:rsidR="00BA56B2" w:rsidRPr="00271528" w:rsidRDefault="00BA56B2" w:rsidP="00FD203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Service provider needs</w:t>
      </w:r>
    </w:p>
    <w:p w14:paraId="2336E8DA" w14:textId="77777777" w:rsidR="00BA56B2" w:rsidRPr="00271528" w:rsidRDefault="00BA56B2" w:rsidP="00FD203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Family needs</w:t>
      </w:r>
    </w:p>
    <w:p w14:paraId="0C8FC89E" w14:textId="77777777" w:rsidR="00BA56B2" w:rsidRPr="00271528" w:rsidRDefault="00BA56B2" w:rsidP="00FD203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 xml:space="preserve">Environmental needs </w:t>
      </w:r>
    </w:p>
    <w:p w14:paraId="03100B93" w14:textId="77777777" w:rsidR="00BA56B2" w:rsidRDefault="00BA56B2" w:rsidP="00FD20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What methods</w:t>
      </w:r>
      <w:r w:rsidR="00F3078B">
        <w:rPr>
          <w:rFonts w:asciiTheme="minorHAnsi" w:hAnsiTheme="minorHAnsi" w:cs="Arial"/>
          <w:color w:val="000000"/>
        </w:rPr>
        <w:t xml:space="preserve"> of needs assessment</w:t>
      </w:r>
      <w:r w:rsidRPr="00271528">
        <w:rPr>
          <w:rFonts w:asciiTheme="minorHAnsi" w:hAnsiTheme="minorHAnsi" w:cs="Arial"/>
          <w:color w:val="000000"/>
        </w:rPr>
        <w:t xml:space="preserve"> do you use?</w:t>
      </w:r>
    </w:p>
    <w:p w14:paraId="1998C665" w14:textId="77777777" w:rsidR="00F3078B" w:rsidRPr="00271528" w:rsidRDefault="00F3078B" w:rsidP="00F3078B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Examples:</w:t>
      </w:r>
    </w:p>
    <w:p w14:paraId="14FFC8D1" w14:textId="77777777" w:rsidR="00BA56B2" w:rsidRPr="00271528" w:rsidRDefault="00BA56B2" w:rsidP="00FD203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Observation</w:t>
      </w:r>
    </w:p>
    <w:p w14:paraId="33C7C647" w14:textId="77777777" w:rsidR="00BA56B2" w:rsidRPr="00271528" w:rsidRDefault="00BA56B2" w:rsidP="00FD203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Survey</w:t>
      </w:r>
      <w:r w:rsidR="00F3078B">
        <w:rPr>
          <w:rFonts w:asciiTheme="minorHAnsi" w:hAnsiTheme="minorHAnsi" w:cs="Arial"/>
          <w:color w:val="000000"/>
        </w:rPr>
        <w:t>s</w:t>
      </w:r>
    </w:p>
    <w:p w14:paraId="120E6F28" w14:textId="77777777" w:rsidR="00BA56B2" w:rsidRPr="00271528" w:rsidRDefault="00BA56B2" w:rsidP="00FD203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Collaborative meeting</w:t>
      </w:r>
      <w:r w:rsidR="00F3078B">
        <w:rPr>
          <w:rFonts w:asciiTheme="minorHAnsi" w:hAnsiTheme="minorHAnsi" w:cs="Arial"/>
          <w:color w:val="000000"/>
        </w:rPr>
        <w:t>s</w:t>
      </w:r>
    </w:p>
    <w:p w14:paraId="4ECB1172" w14:textId="77777777" w:rsidR="00BA56B2" w:rsidRPr="00271528" w:rsidRDefault="00BA56B2" w:rsidP="00FD20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 xml:space="preserve">What </w:t>
      </w:r>
      <w:r w:rsidR="00F3078B">
        <w:rPr>
          <w:rFonts w:asciiTheme="minorHAnsi" w:hAnsiTheme="minorHAnsi" w:cs="Arial"/>
          <w:color w:val="000000"/>
        </w:rPr>
        <w:t xml:space="preserve">needs assessment </w:t>
      </w:r>
      <w:r w:rsidRPr="00271528">
        <w:rPr>
          <w:rFonts w:asciiTheme="minorHAnsi" w:hAnsiTheme="minorHAnsi" w:cs="Arial"/>
          <w:color w:val="000000"/>
        </w:rPr>
        <w:t xml:space="preserve">tools do you use </w:t>
      </w:r>
      <w:r w:rsidR="00F3078B">
        <w:rPr>
          <w:rFonts w:asciiTheme="minorHAnsi" w:hAnsiTheme="minorHAnsi" w:cs="Arial"/>
          <w:color w:val="000000"/>
        </w:rPr>
        <w:t>(</w:t>
      </w:r>
      <w:r w:rsidRPr="00271528">
        <w:rPr>
          <w:rFonts w:asciiTheme="minorHAnsi" w:hAnsiTheme="minorHAnsi" w:cs="Arial"/>
          <w:color w:val="000000"/>
        </w:rPr>
        <w:t>child, program,</w:t>
      </w:r>
      <w:r w:rsidR="004B4B9E">
        <w:rPr>
          <w:rFonts w:asciiTheme="minorHAnsi" w:hAnsiTheme="minorHAnsi" w:cs="Arial"/>
          <w:color w:val="000000"/>
        </w:rPr>
        <w:t xml:space="preserve"> classroom, professional competencies,</w:t>
      </w:r>
      <w:r w:rsidRPr="00271528">
        <w:rPr>
          <w:rFonts w:asciiTheme="minorHAnsi" w:hAnsiTheme="minorHAnsi" w:cs="Arial"/>
          <w:color w:val="000000"/>
        </w:rPr>
        <w:t xml:space="preserve"> other</w:t>
      </w:r>
      <w:r w:rsidR="00F3078B">
        <w:rPr>
          <w:rFonts w:asciiTheme="minorHAnsi" w:hAnsiTheme="minorHAnsi" w:cs="Arial"/>
          <w:color w:val="000000"/>
        </w:rPr>
        <w:t>)?</w:t>
      </w:r>
    </w:p>
    <w:p w14:paraId="5F6919EE" w14:textId="77777777" w:rsidR="00BA56B2" w:rsidRPr="00271528" w:rsidRDefault="00BA56B2" w:rsidP="00FD20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 xml:space="preserve">Do you limit the types of needs or </w:t>
      </w:r>
      <w:r w:rsidR="00F3078B">
        <w:rPr>
          <w:rFonts w:asciiTheme="minorHAnsi" w:hAnsiTheme="minorHAnsi" w:cs="Arial"/>
          <w:color w:val="000000"/>
        </w:rPr>
        <w:t xml:space="preserve">desired </w:t>
      </w:r>
      <w:r w:rsidRPr="00271528">
        <w:rPr>
          <w:rFonts w:asciiTheme="minorHAnsi" w:hAnsiTheme="minorHAnsi" w:cs="Arial"/>
          <w:color w:val="000000"/>
        </w:rPr>
        <w:t xml:space="preserve">outcomes you will address </w:t>
      </w:r>
      <w:r w:rsidR="00F3078B">
        <w:rPr>
          <w:rFonts w:asciiTheme="minorHAnsi" w:hAnsiTheme="minorHAnsi" w:cs="Arial"/>
          <w:color w:val="000000"/>
        </w:rPr>
        <w:t>with</w:t>
      </w:r>
      <w:r w:rsidRPr="00271528">
        <w:rPr>
          <w:rFonts w:asciiTheme="minorHAnsi" w:hAnsiTheme="minorHAnsi" w:cs="Arial"/>
          <w:color w:val="000000"/>
        </w:rPr>
        <w:t xml:space="preserve"> TA?</w:t>
      </w:r>
    </w:p>
    <w:p w14:paraId="5E149F4B" w14:textId="77777777" w:rsidR="00394B99" w:rsidRPr="00271528" w:rsidRDefault="00F3078B" w:rsidP="00F3078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Do y</w:t>
      </w:r>
      <w:r w:rsidR="00394B99" w:rsidRPr="00271528">
        <w:rPr>
          <w:rFonts w:asciiTheme="minorHAnsi" w:hAnsiTheme="minorHAnsi" w:cs="Arial"/>
          <w:color w:val="000000"/>
        </w:rPr>
        <w:t>ou address needs that are not deaf-blind specific</w:t>
      </w:r>
      <w:r>
        <w:rPr>
          <w:rFonts w:asciiTheme="minorHAnsi" w:hAnsiTheme="minorHAnsi" w:cs="Arial"/>
          <w:color w:val="000000"/>
        </w:rPr>
        <w:t>,</w:t>
      </w:r>
      <w:r w:rsidR="00394B99" w:rsidRPr="00271528">
        <w:rPr>
          <w:rFonts w:asciiTheme="minorHAnsi" w:hAnsiTheme="minorHAnsi" w:cs="Arial"/>
          <w:color w:val="000000"/>
        </w:rPr>
        <w:t xml:space="preserve"> such as instructional routines?</w:t>
      </w:r>
    </w:p>
    <w:p w14:paraId="582FE64C" w14:textId="6F75A1C5" w:rsidR="008B20B7" w:rsidRPr="00222D95" w:rsidRDefault="00BA56B2" w:rsidP="00222D95">
      <w:pPr>
        <w:pStyle w:val="NormalWeb"/>
        <w:numPr>
          <w:ilvl w:val="0"/>
          <w:numId w:val="1"/>
        </w:numPr>
        <w:spacing w:before="0" w:before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Do you work with team</w:t>
      </w:r>
      <w:r w:rsidR="005A1168">
        <w:rPr>
          <w:rFonts w:asciiTheme="minorHAnsi" w:hAnsiTheme="minorHAnsi" w:cs="Arial"/>
          <w:color w:val="000000"/>
        </w:rPr>
        <w:t>s</w:t>
      </w:r>
      <w:r w:rsidRPr="00271528">
        <w:rPr>
          <w:rFonts w:asciiTheme="minorHAnsi" w:hAnsiTheme="minorHAnsi" w:cs="Arial"/>
          <w:color w:val="000000"/>
        </w:rPr>
        <w:t xml:space="preserve"> to prioritize needs and outcomes?  </w:t>
      </w:r>
    </w:p>
    <w:p w14:paraId="40A2DA96" w14:textId="0426FC50" w:rsidR="00BA56B2" w:rsidRPr="00271528" w:rsidRDefault="008B20B7" w:rsidP="00D56655">
      <w:pPr>
        <w:pStyle w:val="Heading3"/>
      </w:pPr>
      <w:r w:rsidRPr="00271528">
        <w:t xml:space="preserve">5. </w:t>
      </w:r>
      <w:r w:rsidR="00D56655">
        <w:t xml:space="preserve"> </w:t>
      </w:r>
      <w:r w:rsidR="00BA56B2" w:rsidRPr="00271528">
        <w:t>Assess</w:t>
      </w:r>
      <w:r w:rsidR="00477241" w:rsidRPr="00271528">
        <w:t>ing your project’s capacity to p</w:t>
      </w:r>
      <w:r w:rsidR="00BA56B2" w:rsidRPr="00271528">
        <w:t>rovide the required TA</w:t>
      </w:r>
    </w:p>
    <w:p w14:paraId="42A87253" w14:textId="4283F8E5" w:rsidR="00BA56B2" w:rsidRPr="00271528" w:rsidRDefault="00BA56B2" w:rsidP="00FD20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Do you have a process for considering your project</w:t>
      </w:r>
      <w:r w:rsidR="000C0BA1">
        <w:rPr>
          <w:rFonts w:asciiTheme="minorHAnsi" w:hAnsiTheme="minorHAnsi" w:cs="Arial"/>
          <w:color w:val="000000"/>
        </w:rPr>
        <w:t>’</w:t>
      </w:r>
      <w:r w:rsidRPr="00271528">
        <w:rPr>
          <w:rFonts w:asciiTheme="minorHAnsi" w:hAnsiTheme="minorHAnsi" w:cs="Arial"/>
          <w:color w:val="000000"/>
        </w:rPr>
        <w:t>s capacity</w:t>
      </w:r>
      <w:r w:rsidR="00F3078B">
        <w:rPr>
          <w:rFonts w:asciiTheme="minorHAnsi" w:hAnsiTheme="minorHAnsi" w:cs="Arial"/>
          <w:color w:val="000000"/>
        </w:rPr>
        <w:t xml:space="preserve"> to provide TA in different situations</w:t>
      </w:r>
      <w:r w:rsidRPr="00271528">
        <w:rPr>
          <w:rFonts w:asciiTheme="minorHAnsi" w:hAnsiTheme="minorHAnsi" w:cs="Arial"/>
          <w:color w:val="000000"/>
        </w:rPr>
        <w:t>?</w:t>
      </w:r>
    </w:p>
    <w:p w14:paraId="5336BF14" w14:textId="10481622" w:rsidR="00BA56B2" w:rsidRDefault="00BA56B2" w:rsidP="00FD20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lastRenderedPageBreak/>
        <w:t>D</w:t>
      </w:r>
      <w:r w:rsidR="00394B99" w:rsidRPr="00271528">
        <w:rPr>
          <w:rFonts w:asciiTheme="minorHAnsi" w:hAnsiTheme="minorHAnsi" w:cs="Arial"/>
          <w:color w:val="000000"/>
        </w:rPr>
        <w:t>o you consider the</w:t>
      </w:r>
      <w:r w:rsidRPr="00271528">
        <w:rPr>
          <w:rFonts w:asciiTheme="minorHAnsi" w:hAnsiTheme="minorHAnsi" w:cs="Arial"/>
          <w:color w:val="000000"/>
        </w:rPr>
        <w:t xml:space="preserve"> types of challenges</w:t>
      </w:r>
      <w:r w:rsidR="005A1168">
        <w:rPr>
          <w:rFonts w:asciiTheme="minorHAnsi" w:hAnsiTheme="minorHAnsi" w:cs="Arial"/>
          <w:color w:val="000000"/>
        </w:rPr>
        <w:t xml:space="preserve"> (e.g., technical versus adaptive) </w:t>
      </w:r>
      <w:r w:rsidRPr="00271528">
        <w:rPr>
          <w:rFonts w:asciiTheme="minorHAnsi" w:hAnsiTheme="minorHAnsi" w:cs="Arial"/>
          <w:color w:val="000000"/>
        </w:rPr>
        <w:t>TA is likely to involve</w:t>
      </w:r>
      <w:r w:rsidR="00394B99" w:rsidRPr="00271528">
        <w:rPr>
          <w:rFonts w:asciiTheme="minorHAnsi" w:hAnsiTheme="minorHAnsi" w:cs="Arial"/>
          <w:color w:val="000000"/>
        </w:rPr>
        <w:t xml:space="preserve"> and how that might impact your TA?</w:t>
      </w:r>
    </w:p>
    <w:p w14:paraId="0FE19D20" w14:textId="3A6E8095" w:rsidR="00BA56B2" w:rsidRPr="00271528" w:rsidRDefault="00394B99" w:rsidP="00FD20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How do you determine</w:t>
      </w:r>
      <w:r w:rsidR="00BA56B2" w:rsidRPr="00271528">
        <w:rPr>
          <w:rFonts w:asciiTheme="minorHAnsi" w:hAnsiTheme="minorHAnsi" w:cs="Arial"/>
          <w:color w:val="000000"/>
        </w:rPr>
        <w:t xml:space="preserve"> the type of TA</w:t>
      </w:r>
      <w:r w:rsidR="00F3078B">
        <w:rPr>
          <w:rFonts w:asciiTheme="minorHAnsi" w:hAnsiTheme="minorHAnsi" w:cs="Arial"/>
          <w:color w:val="000000"/>
        </w:rPr>
        <w:t xml:space="preserve"> (e.g., activities, intensity)</w:t>
      </w:r>
      <w:r w:rsidR="00BA56B2" w:rsidRPr="00271528">
        <w:rPr>
          <w:rFonts w:asciiTheme="minorHAnsi" w:hAnsiTheme="minorHAnsi" w:cs="Arial"/>
          <w:color w:val="000000"/>
        </w:rPr>
        <w:t xml:space="preserve"> likely to be required </w:t>
      </w:r>
      <w:r w:rsidR="00F3078B">
        <w:rPr>
          <w:rFonts w:asciiTheme="minorHAnsi" w:hAnsiTheme="minorHAnsi" w:cs="Arial"/>
          <w:color w:val="000000"/>
        </w:rPr>
        <w:t>to make a meaningful</w:t>
      </w:r>
      <w:r w:rsidR="00BA56B2" w:rsidRPr="00271528">
        <w:rPr>
          <w:rFonts w:asciiTheme="minorHAnsi" w:hAnsiTheme="minorHAnsi" w:cs="Arial"/>
          <w:color w:val="000000"/>
        </w:rPr>
        <w:t xml:space="preserve"> impact</w:t>
      </w:r>
      <w:r w:rsidR="004B4B9E">
        <w:rPr>
          <w:rFonts w:asciiTheme="minorHAnsi" w:hAnsiTheme="minorHAnsi" w:cs="Arial"/>
          <w:color w:val="000000"/>
        </w:rPr>
        <w:t>?</w:t>
      </w:r>
    </w:p>
    <w:p w14:paraId="5D558DA5" w14:textId="77777777" w:rsidR="00BA56B2" w:rsidRPr="00271528" w:rsidRDefault="00394B99" w:rsidP="00FD20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Do you consider</w:t>
      </w:r>
      <w:r w:rsidR="00BA56B2" w:rsidRPr="00271528">
        <w:rPr>
          <w:rFonts w:asciiTheme="minorHAnsi" w:hAnsiTheme="minorHAnsi" w:cs="Arial"/>
          <w:color w:val="000000"/>
        </w:rPr>
        <w:t xml:space="preserve"> </w:t>
      </w:r>
      <w:r w:rsidR="00F3078B">
        <w:rPr>
          <w:rFonts w:asciiTheme="minorHAnsi" w:hAnsiTheme="minorHAnsi" w:cs="Arial"/>
          <w:color w:val="000000"/>
        </w:rPr>
        <w:t>whether your</w:t>
      </w:r>
      <w:r w:rsidR="00BA56B2" w:rsidRPr="00271528">
        <w:rPr>
          <w:rFonts w:asciiTheme="minorHAnsi" w:hAnsiTheme="minorHAnsi" w:cs="Arial"/>
          <w:color w:val="000000"/>
        </w:rPr>
        <w:t xml:space="preserve"> project can </w:t>
      </w:r>
      <w:r w:rsidR="00F3078B">
        <w:rPr>
          <w:rFonts w:asciiTheme="minorHAnsi" w:hAnsiTheme="minorHAnsi" w:cs="Arial"/>
          <w:color w:val="000000"/>
        </w:rPr>
        <w:t>provide TA that will meet the identified needs</w:t>
      </w:r>
      <w:r w:rsidRPr="00271528">
        <w:rPr>
          <w:rFonts w:asciiTheme="minorHAnsi" w:hAnsiTheme="minorHAnsi" w:cs="Arial"/>
          <w:color w:val="000000"/>
        </w:rPr>
        <w:t>?</w:t>
      </w:r>
    </w:p>
    <w:p w14:paraId="3627D58C" w14:textId="77777777" w:rsidR="00BA56B2" w:rsidRPr="00271528" w:rsidRDefault="00BA56B2" w:rsidP="00FD203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 xml:space="preserve">Do you </w:t>
      </w:r>
      <w:r w:rsidR="00F3078B">
        <w:rPr>
          <w:rFonts w:asciiTheme="minorHAnsi" w:hAnsiTheme="minorHAnsi" w:cs="Arial"/>
          <w:color w:val="000000"/>
        </w:rPr>
        <w:t>have the right</w:t>
      </w:r>
      <w:r w:rsidRPr="00271528">
        <w:rPr>
          <w:rFonts w:asciiTheme="minorHAnsi" w:hAnsiTheme="minorHAnsi" w:cs="Arial"/>
          <w:color w:val="000000"/>
        </w:rPr>
        <w:t xml:space="preserve"> skills and expertise?</w:t>
      </w:r>
    </w:p>
    <w:p w14:paraId="31383733" w14:textId="77777777" w:rsidR="008B20B7" w:rsidRPr="00222D95" w:rsidRDefault="00BA56B2" w:rsidP="00222D95">
      <w:pPr>
        <w:pStyle w:val="NormalWeb"/>
        <w:numPr>
          <w:ilvl w:val="1"/>
          <w:numId w:val="1"/>
        </w:numPr>
        <w:spacing w:before="0" w:before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If not</w:t>
      </w:r>
      <w:r w:rsidR="00F3078B">
        <w:rPr>
          <w:rFonts w:asciiTheme="minorHAnsi" w:hAnsiTheme="minorHAnsi" w:cs="Arial"/>
          <w:color w:val="000000"/>
        </w:rPr>
        <w:t>,</w:t>
      </w:r>
      <w:r w:rsidRPr="00271528">
        <w:rPr>
          <w:rFonts w:asciiTheme="minorHAnsi" w:hAnsiTheme="minorHAnsi" w:cs="Arial"/>
          <w:color w:val="000000"/>
        </w:rPr>
        <w:t xml:space="preserve"> do you have a way to assist the team in finding other resources</w:t>
      </w:r>
      <w:r w:rsidR="00F3078B">
        <w:rPr>
          <w:rFonts w:asciiTheme="minorHAnsi" w:hAnsiTheme="minorHAnsi" w:cs="Arial"/>
          <w:color w:val="000000"/>
        </w:rPr>
        <w:t xml:space="preserve"> (e.g., other consultants)</w:t>
      </w:r>
      <w:r w:rsidRPr="00271528">
        <w:rPr>
          <w:rFonts w:asciiTheme="minorHAnsi" w:hAnsiTheme="minorHAnsi" w:cs="Arial"/>
          <w:color w:val="000000"/>
        </w:rPr>
        <w:t>?</w:t>
      </w:r>
    </w:p>
    <w:p w14:paraId="54AA631D" w14:textId="4BF23DE2" w:rsidR="00BA56B2" w:rsidRPr="00271528" w:rsidRDefault="008B20B7" w:rsidP="00D56655">
      <w:pPr>
        <w:pStyle w:val="Heading3"/>
      </w:pPr>
      <w:r w:rsidRPr="00271528">
        <w:t xml:space="preserve">6. </w:t>
      </w:r>
      <w:r w:rsidR="00D56655">
        <w:t xml:space="preserve"> </w:t>
      </w:r>
      <w:r w:rsidR="00477241" w:rsidRPr="00271528">
        <w:t>Selecting practices and programs for team</w:t>
      </w:r>
      <w:r w:rsidR="005A1168">
        <w:t>s</w:t>
      </w:r>
      <w:r w:rsidR="00477241" w:rsidRPr="00271528">
        <w:t xml:space="preserve"> to i</w:t>
      </w:r>
      <w:r w:rsidR="00BA56B2" w:rsidRPr="00271528">
        <w:t>mplement</w:t>
      </w:r>
    </w:p>
    <w:p w14:paraId="27A9233B" w14:textId="77777777" w:rsidR="00394B99" w:rsidRPr="00271528" w:rsidRDefault="00BA56B2" w:rsidP="00394B9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 xml:space="preserve">Do you have set practices you use </w:t>
      </w:r>
      <w:r w:rsidR="005A280D">
        <w:rPr>
          <w:rFonts w:asciiTheme="minorHAnsi" w:hAnsiTheme="minorHAnsi" w:cs="Arial"/>
          <w:color w:val="000000"/>
        </w:rPr>
        <w:t>to address</w:t>
      </w:r>
      <w:r w:rsidRPr="00271528">
        <w:rPr>
          <w:rFonts w:asciiTheme="minorHAnsi" w:hAnsiTheme="minorHAnsi" w:cs="Arial"/>
          <w:color w:val="000000"/>
        </w:rPr>
        <w:t xml:space="preserve"> specific needs or </w:t>
      </w:r>
      <w:r w:rsidR="005A280D">
        <w:rPr>
          <w:rFonts w:asciiTheme="minorHAnsi" w:hAnsiTheme="minorHAnsi" w:cs="Arial"/>
          <w:color w:val="000000"/>
        </w:rPr>
        <w:t xml:space="preserve">do you </w:t>
      </w:r>
      <w:r w:rsidRPr="00271528">
        <w:rPr>
          <w:rFonts w:asciiTheme="minorHAnsi" w:hAnsiTheme="minorHAnsi" w:cs="Arial"/>
          <w:color w:val="000000"/>
        </w:rPr>
        <w:t>individualize</w:t>
      </w:r>
      <w:r w:rsidR="005A280D">
        <w:rPr>
          <w:rFonts w:asciiTheme="minorHAnsi" w:hAnsiTheme="minorHAnsi" w:cs="Arial"/>
          <w:color w:val="000000"/>
        </w:rPr>
        <w:t xml:space="preserve"> your practices each time you provide TA</w:t>
      </w:r>
      <w:r w:rsidRPr="00271528">
        <w:rPr>
          <w:rFonts w:asciiTheme="minorHAnsi" w:hAnsiTheme="minorHAnsi" w:cs="Arial"/>
          <w:color w:val="000000"/>
        </w:rPr>
        <w:t>?</w:t>
      </w:r>
    </w:p>
    <w:p w14:paraId="1EB96427" w14:textId="15433B00" w:rsidR="00BA56B2" w:rsidRPr="00271528" w:rsidRDefault="003C2B13" w:rsidP="00FD20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 xml:space="preserve">Are </w:t>
      </w:r>
      <w:r w:rsidR="005A280D">
        <w:rPr>
          <w:rFonts w:asciiTheme="minorHAnsi" w:hAnsiTheme="minorHAnsi" w:cs="Arial"/>
          <w:color w:val="000000"/>
        </w:rPr>
        <w:t xml:space="preserve">your </w:t>
      </w:r>
      <w:r w:rsidRPr="00271528">
        <w:rPr>
          <w:rFonts w:asciiTheme="minorHAnsi" w:hAnsiTheme="minorHAnsi" w:cs="Arial"/>
          <w:color w:val="000000"/>
        </w:rPr>
        <w:t>practices</w:t>
      </w:r>
      <w:r w:rsidR="00BA56B2" w:rsidRPr="00271528">
        <w:rPr>
          <w:rFonts w:asciiTheme="minorHAnsi" w:hAnsiTheme="minorHAnsi" w:cs="Arial"/>
          <w:color w:val="000000"/>
        </w:rPr>
        <w:t xml:space="preserve"> clearly defined and operationalized </w:t>
      </w:r>
      <w:r w:rsidR="005A280D">
        <w:rPr>
          <w:rFonts w:asciiTheme="minorHAnsi" w:hAnsiTheme="minorHAnsi" w:cs="Arial"/>
          <w:color w:val="000000"/>
        </w:rPr>
        <w:t xml:space="preserve">to make them easy for </w:t>
      </w:r>
      <w:r w:rsidR="005A1168">
        <w:rPr>
          <w:rFonts w:asciiTheme="minorHAnsi" w:hAnsiTheme="minorHAnsi" w:cs="Arial"/>
          <w:color w:val="000000"/>
        </w:rPr>
        <w:t xml:space="preserve">a </w:t>
      </w:r>
      <w:r w:rsidR="00BA56B2" w:rsidRPr="00271528">
        <w:rPr>
          <w:rFonts w:asciiTheme="minorHAnsi" w:hAnsiTheme="minorHAnsi" w:cs="Arial"/>
          <w:color w:val="000000"/>
        </w:rPr>
        <w:t xml:space="preserve">team </w:t>
      </w:r>
      <w:r w:rsidR="005A280D">
        <w:rPr>
          <w:rFonts w:asciiTheme="minorHAnsi" w:hAnsiTheme="minorHAnsi" w:cs="Arial"/>
          <w:color w:val="000000"/>
        </w:rPr>
        <w:t xml:space="preserve">to understand </w:t>
      </w:r>
      <w:r w:rsidR="005A1168">
        <w:rPr>
          <w:rFonts w:asciiTheme="minorHAnsi" w:hAnsiTheme="minorHAnsi" w:cs="Arial"/>
          <w:color w:val="000000"/>
        </w:rPr>
        <w:t xml:space="preserve">and </w:t>
      </w:r>
      <w:r w:rsidR="00BA56B2" w:rsidRPr="00271528">
        <w:rPr>
          <w:rFonts w:asciiTheme="minorHAnsi" w:hAnsiTheme="minorHAnsi" w:cs="Arial"/>
          <w:color w:val="000000"/>
        </w:rPr>
        <w:t>implement</w:t>
      </w:r>
      <w:r w:rsidR="005A280D">
        <w:rPr>
          <w:rFonts w:asciiTheme="minorHAnsi" w:hAnsiTheme="minorHAnsi" w:cs="Arial"/>
          <w:color w:val="000000"/>
        </w:rPr>
        <w:t>?</w:t>
      </w:r>
    </w:p>
    <w:p w14:paraId="4943FE37" w14:textId="5C952FCC" w:rsidR="005A280D" w:rsidRPr="00222D95" w:rsidRDefault="00BA56B2" w:rsidP="00222D95">
      <w:pPr>
        <w:pStyle w:val="NormalWeb"/>
        <w:numPr>
          <w:ilvl w:val="0"/>
          <w:numId w:val="1"/>
        </w:numPr>
        <w:spacing w:before="0" w:beforeAutospacing="0"/>
        <w:textAlignment w:val="baseline"/>
        <w:rPr>
          <w:rFonts w:asciiTheme="minorHAnsi" w:hAnsiTheme="minorHAnsi" w:cs="Arial"/>
          <w:color w:val="000000"/>
        </w:rPr>
      </w:pPr>
      <w:r w:rsidRPr="00271528">
        <w:rPr>
          <w:rFonts w:asciiTheme="minorHAnsi" w:hAnsiTheme="minorHAnsi" w:cs="Arial"/>
          <w:color w:val="000000"/>
        </w:rPr>
        <w:t>To what exten</w:t>
      </w:r>
      <w:r w:rsidR="0022425A">
        <w:rPr>
          <w:rFonts w:asciiTheme="minorHAnsi" w:hAnsiTheme="minorHAnsi" w:cs="Arial"/>
          <w:color w:val="000000"/>
        </w:rPr>
        <w:t xml:space="preserve">t do you adapt/individualize </w:t>
      </w:r>
      <w:r w:rsidR="005A280D">
        <w:rPr>
          <w:rFonts w:asciiTheme="minorHAnsi" w:hAnsiTheme="minorHAnsi" w:cs="Arial"/>
          <w:color w:val="000000"/>
        </w:rPr>
        <w:t>specific</w:t>
      </w:r>
      <w:r w:rsidRPr="00271528">
        <w:rPr>
          <w:rFonts w:asciiTheme="minorHAnsi" w:hAnsiTheme="minorHAnsi" w:cs="Arial"/>
          <w:color w:val="000000"/>
        </w:rPr>
        <w:t xml:space="preserve"> practices or programs to meet individual student or program needs?</w:t>
      </w:r>
    </w:p>
    <w:p w14:paraId="507C59D9" w14:textId="77777777" w:rsidR="00BA56B2" w:rsidRPr="005A280D" w:rsidRDefault="00F404BB" w:rsidP="00222D95">
      <w:pPr>
        <w:pStyle w:val="Heading2"/>
        <w:spacing w:after="120"/>
      </w:pPr>
      <w:r w:rsidRPr="005A280D">
        <w:t>P</w:t>
      </w:r>
      <w:r w:rsidR="00A92976">
        <w:t>riorities</w:t>
      </w:r>
    </w:p>
    <w:p w14:paraId="4D8FB9D1" w14:textId="08410194" w:rsidR="00F404BB" w:rsidRDefault="00A92976" w:rsidP="00BD37FA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Based on your responses to the q</w:t>
      </w:r>
      <w:r w:rsidR="00C3387F">
        <w:rPr>
          <w:sz w:val="24"/>
          <w:szCs w:val="24"/>
        </w:rPr>
        <w:t xml:space="preserve">uestions above, prioritize </w:t>
      </w:r>
      <w:r>
        <w:rPr>
          <w:sz w:val="24"/>
          <w:szCs w:val="24"/>
        </w:rPr>
        <w:t>the elements of your TA that you would most like to address.</w:t>
      </w:r>
    </w:p>
    <w:p w14:paraId="1DD8548E" w14:textId="77777777" w:rsidR="00A92976" w:rsidRPr="00F404BB" w:rsidRDefault="00A92976" w:rsidP="00222D95">
      <w:pPr>
        <w:pStyle w:val="Heading2"/>
        <w:spacing w:after="120"/>
      </w:pPr>
      <w:r>
        <w:t>Action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3151"/>
        <w:gridCol w:w="3055"/>
      </w:tblGrid>
      <w:tr w:rsidR="004B4B9E" w14:paraId="55D8E0B5" w14:textId="77777777" w:rsidTr="00387E94">
        <w:tc>
          <w:tcPr>
            <w:tcW w:w="3144" w:type="dxa"/>
          </w:tcPr>
          <w:p w14:paraId="0F3085F5" w14:textId="77777777" w:rsidR="004B4B9E" w:rsidRPr="00A92976" w:rsidRDefault="007E04FF" w:rsidP="00D0106C">
            <w:pPr>
              <w:rPr>
                <w:b/>
                <w:sz w:val="24"/>
                <w:szCs w:val="24"/>
              </w:rPr>
            </w:pPr>
            <w:r w:rsidRPr="00A92976">
              <w:rPr>
                <w:b/>
                <w:sz w:val="24"/>
                <w:szCs w:val="24"/>
              </w:rPr>
              <w:t xml:space="preserve">TA Practice to </w:t>
            </w:r>
            <w:r w:rsidR="00A92976" w:rsidRPr="00A92976">
              <w:rPr>
                <w:b/>
                <w:sz w:val="24"/>
                <w:szCs w:val="24"/>
              </w:rPr>
              <w:t>A</w:t>
            </w:r>
            <w:r w:rsidR="004B4B9E" w:rsidRPr="00A92976">
              <w:rPr>
                <w:b/>
                <w:sz w:val="24"/>
                <w:szCs w:val="24"/>
              </w:rPr>
              <w:t>ddress (</w:t>
            </w:r>
            <w:r w:rsidR="00A92976" w:rsidRPr="00A92976">
              <w:rPr>
                <w:b/>
                <w:sz w:val="24"/>
                <w:szCs w:val="24"/>
              </w:rPr>
              <w:t xml:space="preserve">e.g., </w:t>
            </w:r>
            <w:r w:rsidR="004B4B9E" w:rsidRPr="00A92976">
              <w:rPr>
                <w:b/>
                <w:sz w:val="24"/>
                <w:szCs w:val="24"/>
              </w:rPr>
              <w:t>readiness</w:t>
            </w:r>
            <w:r w:rsidR="00A92976" w:rsidRPr="00A92976">
              <w:rPr>
                <w:b/>
                <w:sz w:val="24"/>
                <w:szCs w:val="24"/>
              </w:rPr>
              <w:t xml:space="preserve"> evaluation processes</w:t>
            </w:r>
            <w:r w:rsidR="004B4B9E" w:rsidRPr="00A9297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51" w:type="dxa"/>
          </w:tcPr>
          <w:p w14:paraId="538FCE96" w14:textId="77777777" w:rsidR="004B4B9E" w:rsidRPr="00A92976" w:rsidRDefault="007E04FF" w:rsidP="00D0106C">
            <w:pPr>
              <w:rPr>
                <w:b/>
                <w:sz w:val="24"/>
                <w:szCs w:val="24"/>
              </w:rPr>
            </w:pPr>
            <w:r w:rsidRPr="00A92976">
              <w:rPr>
                <w:b/>
                <w:sz w:val="24"/>
                <w:szCs w:val="24"/>
              </w:rPr>
              <w:t>How</w:t>
            </w:r>
            <w:r w:rsidR="00A92976" w:rsidRPr="00A92976">
              <w:rPr>
                <w:b/>
                <w:sz w:val="24"/>
                <w:szCs w:val="24"/>
              </w:rPr>
              <w:t xml:space="preserve"> it Will be Addressed</w:t>
            </w:r>
          </w:p>
          <w:p w14:paraId="4EF52E60" w14:textId="77777777" w:rsidR="004B4B9E" w:rsidRDefault="004B4B9E" w:rsidP="00D0106C">
            <w:pPr>
              <w:rPr>
                <w:sz w:val="24"/>
                <w:szCs w:val="24"/>
              </w:rPr>
            </w:pPr>
            <w:r w:rsidRPr="00A92976">
              <w:rPr>
                <w:b/>
                <w:sz w:val="24"/>
                <w:szCs w:val="24"/>
              </w:rPr>
              <w:t>(e</w:t>
            </w:r>
            <w:r w:rsidR="00A92976" w:rsidRPr="00A92976">
              <w:rPr>
                <w:b/>
                <w:sz w:val="24"/>
                <w:szCs w:val="24"/>
              </w:rPr>
              <w:t>.</w:t>
            </w:r>
            <w:r w:rsidRPr="00A92976">
              <w:rPr>
                <w:b/>
                <w:sz w:val="24"/>
                <w:szCs w:val="24"/>
              </w:rPr>
              <w:t>g</w:t>
            </w:r>
            <w:r w:rsidR="00A92976" w:rsidRPr="00A92976">
              <w:rPr>
                <w:b/>
                <w:sz w:val="24"/>
                <w:szCs w:val="24"/>
              </w:rPr>
              <w:t>.,</w:t>
            </w:r>
            <w:r w:rsidRPr="00A92976">
              <w:rPr>
                <w:b/>
                <w:sz w:val="24"/>
                <w:szCs w:val="24"/>
              </w:rPr>
              <w:t xml:space="preserve"> new process or document)</w:t>
            </w:r>
          </w:p>
        </w:tc>
        <w:tc>
          <w:tcPr>
            <w:tcW w:w="3055" w:type="dxa"/>
          </w:tcPr>
          <w:p w14:paraId="2F010992" w14:textId="77777777" w:rsidR="004B4B9E" w:rsidRPr="00A92976" w:rsidRDefault="00A92976" w:rsidP="00D0106C">
            <w:pPr>
              <w:rPr>
                <w:b/>
                <w:sz w:val="24"/>
                <w:szCs w:val="24"/>
              </w:rPr>
            </w:pPr>
            <w:r w:rsidRPr="00A92976">
              <w:rPr>
                <w:b/>
                <w:sz w:val="24"/>
                <w:szCs w:val="24"/>
              </w:rPr>
              <w:t>Who Will Do it and When</w:t>
            </w:r>
          </w:p>
        </w:tc>
      </w:tr>
      <w:tr w:rsidR="004B4B9E" w14:paraId="1B63E52B" w14:textId="77777777" w:rsidTr="00387E94">
        <w:tc>
          <w:tcPr>
            <w:tcW w:w="3144" w:type="dxa"/>
          </w:tcPr>
          <w:p w14:paraId="7C316235" w14:textId="77777777" w:rsidR="004B4B9E" w:rsidRDefault="004B4B9E" w:rsidP="00D0106C">
            <w:pPr>
              <w:rPr>
                <w:sz w:val="24"/>
                <w:szCs w:val="24"/>
              </w:rPr>
            </w:pPr>
          </w:p>
          <w:p w14:paraId="0D917F06" w14:textId="77777777" w:rsidR="00F404BB" w:rsidRDefault="00F404BB" w:rsidP="00D0106C">
            <w:pPr>
              <w:rPr>
                <w:sz w:val="24"/>
                <w:szCs w:val="24"/>
              </w:rPr>
            </w:pPr>
          </w:p>
          <w:p w14:paraId="21C2AEB9" w14:textId="77777777" w:rsidR="00F404BB" w:rsidRDefault="00F404BB" w:rsidP="00D0106C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14:paraId="44B5A2C2" w14:textId="77777777" w:rsidR="004B4B9E" w:rsidRDefault="004B4B9E" w:rsidP="00D0106C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0731C51F" w14:textId="77777777" w:rsidR="004B4B9E" w:rsidRDefault="004B4B9E" w:rsidP="00D0106C">
            <w:pPr>
              <w:rPr>
                <w:sz w:val="24"/>
                <w:szCs w:val="24"/>
              </w:rPr>
            </w:pPr>
          </w:p>
        </w:tc>
      </w:tr>
      <w:tr w:rsidR="004B4B9E" w14:paraId="3DBDA248" w14:textId="77777777" w:rsidTr="00387E94">
        <w:tc>
          <w:tcPr>
            <w:tcW w:w="3144" w:type="dxa"/>
          </w:tcPr>
          <w:p w14:paraId="625B7138" w14:textId="77777777" w:rsidR="004B4B9E" w:rsidRDefault="004B4B9E" w:rsidP="00D0106C">
            <w:pPr>
              <w:rPr>
                <w:sz w:val="24"/>
                <w:szCs w:val="24"/>
              </w:rPr>
            </w:pPr>
          </w:p>
          <w:p w14:paraId="69135FF0" w14:textId="77777777" w:rsidR="00F404BB" w:rsidRDefault="00F404BB" w:rsidP="00D0106C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  <w:p w14:paraId="275457ED" w14:textId="77777777" w:rsidR="00F404BB" w:rsidRDefault="00F404BB" w:rsidP="00D0106C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14:paraId="69BDDB7D" w14:textId="77777777" w:rsidR="004B4B9E" w:rsidRDefault="004B4B9E" w:rsidP="00D0106C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339A33AF" w14:textId="77777777" w:rsidR="004B4B9E" w:rsidRDefault="004B4B9E" w:rsidP="00D0106C">
            <w:pPr>
              <w:rPr>
                <w:sz w:val="24"/>
                <w:szCs w:val="24"/>
              </w:rPr>
            </w:pPr>
          </w:p>
        </w:tc>
      </w:tr>
    </w:tbl>
    <w:p w14:paraId="1367D8AB" w14:textId="2050F4DC" w:rsidR="00142621" w:rsidRDefault="00142621" w:rsidP="003559C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14:paraId="5CCE5384" w14:textId="35F99E29" w:rsidR="00142621" w:rsidRDefault="00142621" w:rsidP="003559C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bookmarkStart w:id="2" w:name="_Hlk14872816"/>
    </w:p>
    <w:p w14:paraId="3BA00CCD" w14:textId="17227731" w:rsidR="00BD37FA" w:rsidRPr="00AB1047" w:rsidRDefault="00BD37FA" w:rsidP="00BD37F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spacing w:line="300" w:lineRule="auto"/>
        <w:rPr>
          <w:b/>
        </w:rPr>
      </w:pPr>
      <w:r w:rsidRPr="00044DE9">
        <w:rPr>
          <w:b/>
          <w:sz w:val="24"/>
          <w:szCs w:val="24"/>
        </w:rPr>
        <w:t xml:space="preserve">National Center on Deaf-Blindness, </w:t>
      </w:r>
      <w:r>
        <w:rPr>
          <w:b/>
          <w:sz w:val="24"/>
          <w:szCs w:val="24"/>
        </w:rPr>
        <w:t>2017</w:t>
      </w:r>
      <w:r w:rsidRPr="00AB1047">
        <w:tab/>
      </w:r>
      <w:hyperlink r:id="rId9" w:history="1">
        <w:r w:rsidRPr="00044DE9">
          <w:rPr>
            <w:rStyle w:val="Hyperlink"/>
            <w:b/>
            <w:color w:val="0000FF"/>
            <w:sz w:val="24"/>
            <w:szCs w:val="24"/>
          </w:rPr>
          <w:t>nationaldb.org</w:t>
        </w:r>
      </w:hyperlink>
      <w:r w:rsidRPr="00044DE9">
        <w:rPr>
          <w:b/>
          <w:color w:val="0070C0"/>
          <w:sz w:val="24"/>
          <w:szCs w:val="24"/>
        </w:rPr>
        <w:t xml:space="preserve"> </w:t>
      </w:r>
      <w:r w:rsidRPr="00AB1047">
        <w:rPr>
          <w:b/>
        </w:rPr>
        <w:t xml:space="preserve"> </w:t>
      </w:r>
    </w:p>
    <w:p w14:paraId="0617F968" w14:textId="77777777" w:rsidR="00BD37FA" w:rsidRPr="00AB1047" w:rsidRDefault="00BD37FA" w:rsidP="00BD37F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noProof/>
          <w:sz w:val="18"/>
          <w:szCs w:val="18"/>
        </w:rPr>
      </w:pPr>
      <w:r w:rsidRPr="00AB1047">
        <w:rPr>
          <w:sz w:val="18"/>
          <w:szCs w:val="18"/>
        </w:rPr>
        <w:t xml:space="preserve">The contents of this </w:t>
      </w:r>
      <w:r>
        <w:rPr>
          <w:sz w:val="18"/>
          <w:szCs w:val="18"/>
        </w:rPr>
        <w:t>document</w:t>
      </w:r>
      <w:r w:rsidRPr="00AB1047">
        <w:rPr>
          <w:sz w:val="18"/>
          <w:szCs w:val="18"/>
        </w:rPr>
        <w:t xml:space="preserve"> were developed under a grant from the U.S. Department of Education, #H326T180026. However, those contents do not necessarily represent the policy of the U.S. Department of Education, and you should not assume endorsement by the Federal Government. Project Officer, Susan </w:t>
      </w:r>
      <w:proofErr w:type="spellStart"/>
      <w:r w:rsidRPr="00AB1047">
        <w:rPr>
          <w:sz w:val="18"/>
          <w:szCs w:val="18"/>
        </w:rPr>
        <w:t>Weigert</w:t>
      </w:r>
      <w:proofErr w:type="spellEnd"/>
      <w:r w:rsidRPr="00AB1047">
        <w:rPr>
          <w:sz w:val="18"/>
          <w:szCs w:val="18"/>
        </w:rPr>
        <w:t>.</w:t>
      </w:r>
    </w:p>
    <w:p w14:paraId="44355B98" w14:textId="48C15A4C" w:rsidR="00142621" w:rsidRPr="00271528" w:rsidRDefault="00BD37FA" w:rsidP="00BD37F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960"/>
          <w:tab w:val="left" w:pos="6390"/>
        </w:tabs>
        <w:spacing w:line="300" w:lineRule="auto"/>
        <w:jc w:val="center"/>
        <w:rPr>
          <w:rFonts w:cs="ArialMT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7F4F181" wp14:editId="3AE1C12C">
            <wp:extent cx="2995684" cy="657326"/>
            <wp:effectExtent l="0" t="0" r="0" b="9525"/>
            <wp:docPr id="4" name="Picture 4" descr="National Center on Deaf-Blindness and Office of Special Education Programs, U.S. Department of Education, log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6634" cy="66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142621" w:rsidRPr="00271528" w:rsidSect="0000652F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6CEF4" w14:textId="77777777" w:rsidR="009111A9" w:rsidRDefault="009111A9" w:rsidP="00D0106C">
      <w:pPr>
        <w:spacing w:after="0" w:line="240" w:lineRule="auto"/>
      </w:pPr>
      <w:r>
        <w:separator/>
      </w:r>
    </w:p>
  </w:endnote>
  <w:endnote w:type="continuationSeparator" w:id="0">
    <w:p w14:paraId="7E578375" w14:textId="77777777" w:rsidR="009111A9" w:rsidRDefault="009111A9" w:rsidP="00D0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447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A212D" w14:textId="27D0F248" w:rsidR="0000652F" w:rsidRDefault="00006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8310E9" w14:textId="71357A64" w:rsidR="00D0106C" w:rsidRDefault="00D0106C" w:rsidP="00D0106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505EE" w14:textId="77777777" w:rsidR="009111A9" w:rsidRDefault="009111A9" w:rsidP="00D0106C">
      <w:pPr>
        <w:spacing w:after="0" w:line="240" w:lineRule="auto"/>
      </w:pPr>
      <w:r>
        <w:separator/>
      </w:r>
    </w:p>
  </w:footnote>
  <w:footnote w:type="continuationSeparator" w:id="0">
    <w:p w14:paraId="7977908F" w14:textId="77777777" w:rsidR="009111A9" w:rsidRDefault="009111A9" w:rsidP="00D0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C42F" w14:textId="77777777" w:rsidR="00BA5B93" w:rsidRDefault="00BA5B93">
    <w:pPr>
      <w:pStyle w:val="Header"/>
    </w:pPr>
    <w:r>
      <w:rPr>
        <w:noProof/>
      </w:rPr>
      <w:drawing>
        <wp:inline distT="0" distB="0" distL="0" distR="0" wp14:anchorId="73180E30" wp14:editId="7CE5404B">
          <wp:extent cx="2257425" cy="462915"/>
          <wp:effectExtent l="0" t="0" r="9525" b="0"/>
          <wp:docPr id="1" name="Picture 1" descr="National Center on Deaf-Blindn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91372e5fba0d1fb26b72-13cee80c2bfb23b1a8fcedea15638c1f.ssl.cf1.rackcdn.com/materials/ncdblogolowres_Aug_24_2015-09_13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111" cy="47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BF4"/>
    <w:multiLevelType w:val="hybridMultilevel"/>
    <w:tmpl w:val="1D9AE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333F9"/>
    <w:multiLevelType w:val="multilevel"/>
    <w:tmpl w:val="18BE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A2D4D"/>
    <w:multiLevelType w:val="multilevel"/>
    <w:tmpl w:val="18BE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7150C"/>
    <w:multiLevelType w:val="hybridMultilevel"/>
    <w:tmpl w:val="4F1AE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6C"/>
    <w:rsid w:val="000030D4"/>
    <w:rsid w:val="0000652F"/>
    <w:rsid w:val="000179CF"/>
    <w:rsid w:val="00071A6F"/>
    <w:rsid w:val="00073A66"/>
    <w:rsid w:val="000C0BA1"/>
    <w:rsid w:val="00131ABC"/>
    <w:rsid w:val="00142621"/>
    <w:rsid w:val="001B28A1"/>
    <w:rsid w:val="00222D95"/>
    <w:rsid w:val="0022425A"/>
    <w:rsid w:val="002559DA"/>
    <w:rsid w:val="00262489"/>
    <w:rsid w:val="00271528"/>
    <w:rsid w:val="002D1230"/>
    <w:rsid w:val="00301DBB"/>
    <w:rsid w:val="00325CAE"/>
    <w:rsid w:val="003559CD"/>
    <w:rsid w:val="003852A9"/>
    <w:rsid w:val="00387E94"/>
    <w:rsid w:val="00390D49"/>
    <w:rsid w:val="00394B99"/>
    <w:rsid w:val="003C2B13"/>
    <w:rsid w:val="00430594"/>
    <w:rsid w:val="00444CD2"/>
    <w:rsid w:val="00452AA2"/>
    <w:rsid w:val="00477241"/>
    <w:rsid w:val="004A70CB"/>
    <w:rsid w:val="004B4B9E"/>
    <w:rsid w:val="004E077F"/>
    <w:rsid w:val="00523BF1"/>
    <w:rsid w:val="005826E7"/>
    <w:rsid w:val="005A1168"/>
    <w:rsid w:val="005A280D"/>
    <w:rsid w:val="005A42DA"/>
    <w:rsid w:val="005C7FDB"/>
    <w:rsid w:val="005D6B61"/>
    <w:rsid w:val="006F7E93"/>
    <w:rsid w:val="00783790"/>
    <w:rsid w:val="007E04FF"/>
    <w:rsid w:val="00840AB7"/>
    <w:rsid w:val="008B20B7"/>
    <w:rsid w:val="008B660B"/>
    <w:rsid w:val="009111A9"/>
    <w:rsid w:val="00960F65"/>
    <w:rsid w:val="00A64C9D"/>
    <w:rsid w:val="00A92976"/>
    <w:rsid w:val="00A95E32"/>
    <w:rsid w:val="00AC0517"/>
    <w:rsid w:val="00AC4A54"/>
    <w:rsid w:val="00AF39EC"/>
    <w:rsid w:val="00AF55E5"/>
    <w:rsid w:val="00B90821"/>
    <w:rsid w:val="00BA56B2"/>
    <w:rsid w:val="00BA5B93"/>
    <w:rsid w:val="00BA6555"/>
    <w:rsid w:val="00BB354F"/>
    <w:rsid w:val="00BC5213"/>
    <w:rsid w:val="00BD37FA"/>
    <w:rsid w:val="00BE22F4"/>
    <w:rsid w:val="00BF6CFF"/>
    <w:rsid w:val="00C3387F"/>
    <w:rsid w:val="00C9424D"/>
    <w:rsid w:val="00C94BCC"/>
    <w:rsid w:val="00D0106C"/>
    <w:rsid w:val="00D21DA8"/>
    <w:rsid w:val="00D2591B"/>
    <w:rsid w:val="00D56655"/>
    <w:rsid w:val="00D83133"/>
    <w:rsid w:val="00D94C5B"/>
    <w:rsid w:val="00E065DA"/>
    <w:rsid w:val="00E46227"/>
    <w:rsid w:val="00E63885"/>
    <w:rsid w:val="00EB2148"/>
    <w:rsid w:val="00F3078B"/>
    <w:rsid w:val="00F404BB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07D01"/>
  <w15:chartTrackingRefBased/>
  <w15:docId w15:val="{B645CE84-079E-43E7-BCF2-58D943BD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826E7"/>
    <w:pPr>
      <w:widowControl w:val="0"/>
      <w:spacing w:after="120" w:line="240" w:lineRule="auto"/>
      <w:ind w:left="101"/>
      <w:jc w:val="center"/>
      <w:outlineLvl w:val="0"/>
    </w:pPr>
    <w:rPr>
      <w:rFonts w:ascii="Tahoma" w:eastAsia="Tahoma" w:hAnsi="Tahoma"/>
      <w:b/>
      <w:bCs/>
      <w:sz w:val="32"/>
      <w:szCs w:val="25"/>
    </w:rPr>
  </w:style>
  <w:style w:type="paragraph" w:styleId="Heading2">
    <w:name w:val="heading 2"/>
    <w:basedOn w:val="Normal"/>
    <w:link w:val="Heading2Char"/>
    <w:uiPriority w:val="1"/>
    <w:qFormat/>
    <w:rsid w:val="00BA5B93"/>
    <w:pPr>
      <w:widowControl w:val="0"/>
      <w:spacing w:after="0" w:line="240" w:lineRule="auto"/>
      <w:ind w:left="100"/>
      <w:jc w:val="center"/>
      <w:outlineLvl w:val="1"/>
    </w:pPr>
    <w:rPr>
      <w:rFonts w:ascii="Tahoma" w:eastAsia="Tahoma" w:hAnsi="Tahoma"/>
      <w:b/>
      <w:color w:val="2E74B5" w:themeColor="accent1" w:themeShade="BF"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6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28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A5B93"/>
    <w:rPr>
      <w:rFonts w:ascii="Tahoma" w:eastAsia="Tahoma" w:hAnsi="Tahoma"/>
      <w:b/>
      <w:color w:val="2E74B5" w:themeColor="accent1" w:themeShade="BF"/>
      <w:sz w:val="28"/>
      <w:szCs w:val="25"/>
    </w:rPr>
  </w:style>
  <w:style w:type="character" w:customStyle="1" w:styleId="Heading1Char">
    <w:name w:val="Heading 1 Char"/>
    <w:basedOn w:val="DefaultParagraphFont"/>
    <w:link w:val="Heading1"/>
    <w:uiPriority w:val="1"/>
    <w:rsid w:val="005826E7"/>
    <w:rPr>
      <w:rFonts w:ascii="Tahoma" w:eastAsia="Tahoma" w:hAnsi="Tahoma"/>
      <w:b/>
      <w:bCs/>
      <w:sz w:val="32"/>
      <w:szCs w:val="25"/>
    </w:rPr>
  </w:style>
  <w:style w:type="paragraph" w:styleId="BodyText">
    <w:name w:val="Body Text"/>
    <w:basedOn w:val="Normal"/>
    <w:link w:val="BodyTextChar"/>
    <w:uiPriority w:val="1"/>
    <w:qFormat/>
    <w:rsid w:val="005826E7"/>
    <w:pPr>
      <w:widowControl w:val="0"/>
      <w:spacing w:after="0" w:line="240" w:lineRule="auto"/>
      <w:ind w:left="100"/>
    </w:pPr>
    <w:rPr>
      <w:rFonts w:ascii="Calibri" w:eastAsia="Tahoma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26E7"/>
    <w:rPr>
      <w:rFonts w:ascii="Calibri" w:eastAsia="Tahoma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6C"/>
  </w:style>
  <w:style w:type="paragraph" w:styleId="Footer">
    <w:name w:val="footer"/>
    <w:basedOn w:val="Normal"/>
    <w:link w:val="FooterChar"/>
    <w:uiPriority w:val="99"/>
    <w:unhideWhenUsed/>
    <w:rsid w:val="00D0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6C"/>
  </w:style>
  <w:style w:type="paragraph" w:styleId="NormalWeb">
    <w:name w:val="Normal (Web)"/>
    <w:basedOn w:val="Normal"/>
    <w:uiPriority w:val="99"/>
    <w:unhideWhenUsed/>
    <w:rsid w:val="00B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5DA"/>
    <w:pPr>
      <w:ind w:left="720"/>
      <w:contextualSpacing/>
    </w:pPr>
  </w:style>
  <w:style w:type="table" w:styleId="TableGrid">
    <w:name w:val="Table Grid"/>
    <w:basedOn w:val="TableNormal"/>
    <w:uiPriority w:val="39"/>
    <w:rsid w:val="004B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C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CFF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D56655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A28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71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A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4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4cb5aa6990be188aff-8017fda59b77ece717432423a4f3bbdf.r43.cf1.rackcdn.com/TA-Guide/http:/cb4cb5aa6990be188aff-8017fda59b77ece717432423a4f3bbdf.r43.cf1.rackcdn.com/TA-Guide/Factsheets/Readiness-Indicators.pdfFactsheets/Readiness-Indicator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tionaldb.org/products/ta-reference-gui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ationaldb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Morgan</dc:creator>
  <cp:keywords/>
  <dc:description/>
  <cp:lastModifiedBy>malloyp@MASH.WOU.EDU</cp:lastModifiedBy>
  <cp:revision>11</cp:revision>
  <dcterms:created xsi:type="dcterms:W3CDTF">2017-07-13T02:01:00Z</dcterms:created>
  <dcterms:modified xsi:type="dcterms:W3CDTF">2019-07-24T22:02:00Z</dcterms:modified>
</cp:coreProperties>
</file>